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150" w:rsidRDefault="005F7961" w:rsidP="003D6150">
      <w:pPr>
        <w:pStyle w:val="ac"/>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435408" cy="9044753"/>
            <wp:effectExtent l="19050" t="0" r="3492" b="0"/>
            <wp:docPr id="1" name="Рисунок 1" descr="C:\Users\АЛЛА\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ЛА\Downloads\2.jpg"/>
                    <pic:cNvPicPr>
                      <a:picLocks noChangeAspect="1" noChangeArrowheads="1"/>
                    </pic:cNvPicPr>
                  </pic:nvPicPr>
                  <pic:blipFill>
                    <a:blip r:embed="rId8">
                      <a:lum bright="7000" contrast="11000"/>
                    </a:blip>
                    <a:srcRect/>
                    <a:stretch>
                      <a:fillRect/>
                    </a:stretch>
                  </pic:blipFill>
                  <pic:spPr bwMode="auto">
                    <a:xfrm>
                      <a:off x="0" y="0"/>
                      <a:ext cx="6437942" cy="9048314"/>
                    </a:xfrm>
                    <a:prstGeom prst="rect">
                      <a:avLst/>
                    </a:prstGeom>
                    <a:noFill/>
                    <a:ln w="9525">
                      <a:noFill/>
                      <a:miter lim="800000"/>
                      <a:headEnd/>
                      <a:tailEnd/>
                    </a:ln>
                  </pic:spPr>
                </pic:pic>
              </a:graphicData>
            </a:graphic>
          </wp:inline>
        </w:drawing>
      </w:r>
      <w:r w:rsidRPr="005F7961">
        <w:rPr>
          <w:rFonts w:ascii="Times New Roman" w:hAnsi="Times New Roman" w:cs="Times New Roman"/>
          <w:b/>
          <w:sz w:val="28"/>
          <w:szCs w:val="28"/>
        </w:rPr>
        <w:t xml:space="preserve"> </w:t>
      </w:r>
    </w:p>
    <w:p w:rsidR="005F7961" w:rsidRDefault="005F7961" w:rsidP="003D6150">
      <w:pPr>
        <w:pStyle w:val="ac"/>
        <w:jc w:val="center"/>
        <w:rPr>
          <w:rFonts w:ascii="Times New Roman" w:hAnsi="Times New Roman" w:cs="Times New Roman"/>
          <w:b/>
          <w:sz w:val="28"/>
          <w:szCs w:val="28"/>
        </w:rPr>
      </w:pPr>
    </w:p>
    <w:p w:rsidR="00282168" w:rsidRDefault="00282168" w:rsidP="005F7961">
      <w:pPr>
        <w:pStyle w:val="ac"/>
        <w:rPr>
          <w:rFonts w:ascii="Times New Roman" w:hAnsi="Times New Roman" w:cs="Times New Roman"/>
          <w:sz w:val="28"/>
          <w:szCs w:val="28"/>
        </w:rPr>
      </w:pPr>
    </w:p>
    <w:p w:rsidR="00536AA5" w:rsidRDefault="00536AA5" w:rsidP="00282168">
      <w:pPr>
        <w:spacing w:after="0" w:line="240" w:lineRule="auto"/>
        <w:rPr>
          <w:rFonts w:ascii="Times New Roman" w:eastAsia="Times New Roman" w:hAnsi="Times New Roman" w:cs="Times New Roman"/>
          <w:b/>
          <w:color w:val="000000"/>
          <w:sz w:val="28"/>
          <w:szCs w:val="28"/>
        </w:rPr>
      </w:pPr>
    </w:p>
    <w:p w:rsidR="00536AA5" w:rsidRDefault="00536AA5" w:rsidP="00536AA5">
      <w:pPr>
        <w:spacing w:after="0" w:line="240" w:lineRule="auto"/>
        <w:ind w:left="720"/>
        <w:rPr>
          <w:rFonts w:ascii="Times New Roman" w:eastAsia="Times New Roman" w:hAnsi="Times New Roman" w:cs="Times New Roman"/>
          <w:b/>
          <w:color w:val="000000"/>
          <w:sz w:val="28"/>
          <w:szCs w:val="28"/>
        </w:rPr>
      </w:pPr>
    </w:p>
    <w:p w:rsidR="00797C8E" w:rsidRPr="00797C8E" w:rsidRDefault="00536AA5" w:rsidP="00536AA5">
      <w:pPr>
        <w:spacing w:after="0" w:line="240" w:lineRule="auto"/>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797C8E" w:rsidRPr="00797C8E">
        <w:rPr>
          <w:rFonts w:ascii="Times New Roman" w:eastAsia="Times New Roman" w:hAnsi="Times New Roman" w:cs="Times New Roman"/>
          <w:b/>
          <w:color w:val="000000"/>
          <w:sz w:val="28"/>
          <w:szCs w:val="28"/>
        </w:rPr>
        <w:t>Пояснительная записка</w:t>
      </w: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986417" w:rsidRPr="00043193" w:rsidRDefault="00986417" w:rsidP="00986417">
      <w:pPr>
        <w:widowControl w:val="0"/>
        <w:autoSpaceDE w:val="0"/>
        <w:autoSpaceDN w:val="0"/>
        <w:spacing w:before="115" w:after="0"/>
        <w:ind w:left="156" w:right="154" w:firstLine="226"/>
        <w:jc w:val="both"/>
        <w:rPr>
          <w:rFonts w:ascii="Times New Roman" w:eastAsia="Cambria" w:hAnsi="Times New Roman" w:cs="Times New Roman"/>
          <w:spacing w:val="1"/>
          <w:w w:val="105"/>
          <w:sz w:val="24"/>
          <w:szCs w:val="28"/>
          <w:lang w:eastAsia="en-US"/>
        </w:rPr>
      </w:pPr>
      <w:r w:rsidRPr="00043193">
        <w:rPr>
          <w:rFonts w:ascii="Times New Roman" w:eastAsia="Cambria" w:hAnsi="Times New Roman" w:cs="Times New Roman"/>
          <w:w w:val="105"/>
          <w:sz w:val="24"/>
          <w:szCs w:val="28"/>
          <w:lang w:eastAsia="en-US"/>
        </w:rPr>
        <w:t xml:space="preserve">ПрограммаразработанавсоответствиистребованиямиФедерального государственного образовательного стандарта </w:t>
      </w:r>
      <w:r w:rsidR="00141991" w:rsidRPr="00043193">
        <w:rPr>
          <w:rFonts w:ascii="Times New Roman" w:eastAsia="Cambria" w:hAnsi="Times New Roman" w:cs="Times New Roman"/>
          <w:w w:val="105"/>
          <w:sz w:val="24"/>
          <w:szCs w:val="28"/>
          <w:lang w:eastAsia="en-US"/>
        </w:rPr>
        <w:t>начального</w:t>
      </w:r>
      <w:r w:rsidRPr="00043193">
        <w:rPr>
          <w:rFonts w:ascii="Times New Roman" w:eastAsia="Cambria" w:hAnsi="Times New Roman" w:cs="Times New Roman"/>
          <w:w w:val="105"/>
          <w:sz w:val="24"/>
          <w:szCs w:val="28"/>
          <w:lang w:eastAsia="en-US"/>
        </w:rPr>
        <w:t xml:space="preserve"> общего образования, ориентирована на обеспечение индивидуальных потребностей обучающихся и направлена на достижениепланируемыхрезультатов освоенияПрограммы</w:t>
      </w:r>
      <w:r w:rsidR="00141991" w:rsidRPr="00043193">
        <w:rPr>
          <w:rFonts w:ascii="Times New Roman" w:eastAsia="Cambria" w:hAnsi="Times New Roman" w:cs="Times New Roman"/>
          <w:spacing w:val="1"/>
          <w:w w:val="105"/>
          <w:sz w:val="24"/>
          <w:szCs w:val="28"/>
          <w:lang w:eastAsia="en-US"/>
        </w:rPr>
        <w:t xml:space="preserve">НОО </w:t>
      </w:r>
      <w:r w:rsidRPr="00043193">
        <w:rPr>
          <w:rFonts w:ascii="Times New Roman" w:eastAsia="Cambria" w:hAnsi="Times New Roman" w:cs="Times New Roman"/>
          <w:w w:val="105"/>
          <w:sz w:val="24"/>
          <w:szCs w:val="28"/>
          <w:lang w:eastAsia="en-US"/>
        </w:rPr>
        <w:t>сучётомвыбораучастникамиобразовательных отношений курсов внеурочной деятельности</w:t>
      </w:r>
      <w:r w:rsidR="00141991" w:rsidRPr="00043193">
        <w:rPr>
          <w:rFonts w:ascii="Times New Roman" w:eastAsia="Cambria" w:hAnsi="Times New Roman" w:cs="Times New Roman"/>
          <w:w w:val="105"/>
          <w:sz w:val="24"/>
          <w:szCs w:val="28"/>
          <w:lang w:eastAsia="en-US"/>
        </w:rPr>
        <w:t>.</w:t>
      </w:r>
    </w:p>
    <w:p w:rsidR="002357CF" w:rsidRPr="00043193" w:rsidRDefault="002357CF" w:rsidP="002357CF">
      <w:pPr>
        <w:widowControl w:val="0"/>
        <w:autoSpaceDE w:val="0"/>
        <w:autoSpaceDN w:val="0"/>
        <w:spacing w:before="115" w:after="0"/>
        <w:ind w:left="156" w:right="154" w:firstLine="226"/>
        <w:jc w:val="both"/>
        <w:rPr>
          <w:rFonts w:ascii="Times New Roman" w:eastAsia="Cambria" w:hAnsi="Times New Roman" w:cs="Times New Roman"/>
          <w:spacing w:val="1"/>
          <w:w w:val="105"/>
          <w:sz w:val="24"/>
          <w:szCs w:val="28"/>
          <w:lang w:eastAsia="en-US"/>
        </w:rPr>
      </w:pPr>
      <w:r w:rsidRPr="00043193">
        <w:rPr>
          <w:rFonts w:ascii="Times New Roman" w:eastAsia="Cambria" w:hAnsi="Times New Roman" w:cs="Times New Roman"/>
          <w:spacing w:val="1"/>
          <w:w w:val="105"/>
          <w:sz w:val="24"/>
          <w:szCs w:val="28"/>
          <w:lang w:eastAsia="en-US"/>
        </w:rPr>
        <w:t>Рабочая программа данного учебного курса внеурочной деятельности разработана в соответствии с требованиями:</w:t>
      </w:r>
    </w:p>
    <w:p w:rsidR="002357CF" w:rsidRPr="00043193" w:rsidRDefault="002357CF" w:rsidP="002357CF">
      <w:pPr>
        <w:pStyle w:val="ab"/>
        <w:widowControl w:val="0"/>
        <w:numPr>
          <w:ilvl w:val="0"/>
          <w:numId w:val="3"/>
        </w:numPr>
        <w:autoSpaceDE w:val="0"/>
        <w:autoSpaceDN w:val="0"/>
        <w:spacing w:before="115" w:after="0"/>
        <w:ind w:right="154"/>
        <w:jc w:val="both"/>
        <w:rPr>
          <w:rFonts w:ascii="Times New Roman" w:eastAsia="Cambria" w:hAnsi="Times New Roman" w:cs="Times New Roman"/>
          <w:spacing w:val="1"/>
          <w:w w:val="105"/>
          <w:sz w:val="24"/>
          <w:szCs w:val="28"/>
          <w:lang w:eastAsia="en-US"/>
        </w:rPr>
      </w:pPr>
      <w:r w:rsidRPr="00043193">
        <w:rPr>
          <w:rFonts w:ascii="Times New Roman" w:eastAsia="Cambria" w:hAnsi="Times New Roman" w:cs="Times New Roman"/>
          <w:spacing w:val="1"/>
          <w:w w:val="105"/>
          <w:sz w:val="24"/>
          <w:szCs w:val="28"/>
          <w:lang w:eastAsia="en-US"/>
        </w:rPr>
        <w:t>Федерального закона от 29.12.2012 № 273 «Об образовании в Российской Федерации»;</w:t>
      </w:r>
    </w:p>
    <w:p w:rsidR="002357CF" w:rsidRPr="00043193" w:rsidRDefault="002357CF" w:rsidP="002357CF">
      <w:pPr>
        <w:pStyle w:val="ab"/>
        <w:widowControl w:val="0"/>
        <w:numPr>
          <w:ilvl w:val="0"/>
          <w:numId w:val="3"/>
        </w:numPr>
        <w:autoSpaceDE w:val="0"/>
        <w:autoSpaceDN w:val="0"/>
        <w:spacing w:before="115" w:after="0"/>
        <w:ind w:right="154"/>
        <w:jc w:val="both"/>
        <w:rPr>
          <w:rFonts w:ascii="Times New Roman" w:eastAsia="Cambria" w:hAnsi="Times New Roman" w:cs="Times New Roman"/>
          <w:spacing w:val="1"/>
          <w:w w:val="105"/>
          <w:sz w:val="24"/>
          <w:szCs w:val="28"/>
          <w:lang w:eastAsia="en-US"/>
        </w:rPr>
      </w:pPr>
      <w:r w:rsidRPr="00043193">
        <w:rPr>
          <w:rFonts w:ascii="Times New Roman" w:eastAsia="Cambria" w:hAnsi="Times New Roman" w:cs="Times New Roman"/>
          <w:spacing w:val="1"/>
          <w:w w:val="105"/>
          <w:sz w:val="24"/>
          <w:szCs w:val="28"/>
          <w:lang w:eastAsia="en-US"/>
        </w:rPr>
        <w:t>Приказа Минпросвещения от 31.05.2021 № 286</w:t>
      </w:r>
      <w:r w:rsidRPr="00043193">
        <w:rPr>
          <w:rFonts w:ascii="Times New Roman" w:eastAsia="Cambria" w:hAnsi="Times New Roman" w:cs="Times New Roman"/>
          <w:spacing w:val="1"/>
          <w:w w:val="105"/>
          <w:sz w:val="24"/>
          <w:szCs w:val="28"/>
          <w:lang w:val="en-US" w:eastAsia="en-US"/>
        </w:rPr>
        <w:t> </w:t>
      </w:r>
      <w:r w:rsidRPr="00043193">
        <w:rPr>
          <w:rFonts w:ascii="Times New Roman" w:eastAsia="Cambria" w:hAnsi="Times New Roman" w:cs="Times New Roman"/>
          <w:spacing w:val="1"/>
          <w:w w:val="105"/>
          <w:sz w:val="24"/>
          <w:szCs w:val="28"/>
          <w:lang w:eastAsia="en-US"/>
        </w:rPr>
        <w:t>«Об утверждении федерального государственного образовательного стандарта начального общего образования»;</w:t>
      </w:r>
    </w:p>
    <w:p w:rsidR="002357CF" w:rsidRPr="00043193" w:rsidRDefault="002357CF" w:rsidP="002357CF">
      <w:pPr>
        <w:pStyle w:val="ab"/>
        <w:widowControl w:val="0"/>
        <w:numPr>
          <w:ilvl w:val="0"/>
          <w:numId w:val="3"/>
        </w:numPr>
        <w:autoSpaceDE w:val="0"/>
        <w:autoSpaceDN w:val="0"/>
        <w:spacing w:before="115" w:after="0"/>
        <w:ind w:right="154"/>
        <w:jc w:val="both"/>
        <w:rPr>
          <w:rFonts w:ascii="Times New Roman" w:eastAsia="Cambria" w:hAnsi="Times New Roman" w:cs="Times New Roman"/>
          <w:spacing w:val="1"/>
          <w:w w:val="105"/>
          <w:sz w:val="24"/>
          <w:szCs w:val="28"/>
          <w:lang w:eastAsia="en-US"/>
        </w:rPr>
      </w:pPr>
      <w:r w:rsidRPr="00043193">
        <w:rPr>
          <w:rFonts w:ascii="Times New Roman" w:eastAsia="Cambria" w:hAnsi="Times New Roman" w:cs="Times New Roman"/>
          <w:spacing w:val="1"/>
          <w:w w:val="105"/>
          <w:sz w:val="24"/>
          <w:szCs w:val="28"/>
          <w:lang w:eastAsia="en-US"/>
        </w:rPr>
        <w:t>СанПиН 1.2.3685-21;</w:t>
      </w:r>
    </w:p>
    <w:p w:rsidR="002357CF" w:rsidRPr="003D6150" w:rsidRDefault="002357CF" w:rsidP="002357CF">
      <w:pPr>
        <w:pStyle w:val="ab"/>
        <w:widowControl w:val="0"/>
        <w:numPr>
          <w:ilvl w:val="0"/>
          <w:numId w:val="3"/>
        </w:numPr>
        <w:autoSpaceDE w:val="0"/>
        <w:autoSpaceDN w:val="0"/>
        <w:spacing w:before="115" w:after="0"/>
        <w:ind w:right="154"/>
        <w:jc w:val="both"/>
        <w:rPr>
          <w:rFonts w:ascii="Times New Roman" w:eastAsia="Cambria" w:hAnsi="Times New Roman" w:cs="Times New Roman"/>
          <w:sz w:val="24"/>
          <w:szCs w:val="28"/>
          <w:lang w:eastAsia="en-US"/>
        </w:rPr>
      </w:pPr>
      <w:r w:rsidRPr="00043193">
        <w:rPr>
          <w:rFonts w:ascii="Times New Roman" w:eastAsia="Cambria" w:hAnsi="Times New Roman" w:cs="Times New Roman"/>
          <w:spacing w:val="1"/>
          <w:w w:val="105"/>
          <w:sz w:val="24"/>
          <w:szCs w:val="28"/>
          <w:lang w:eastAsia="en-US"/>
        </w:rPr>
        <w:t xml:space="preserve">основной образовательной программой начального общего образования </w:t>
      </w:r>
      <w:r w:rsidR="00C746A0">
        <w:rPr>
          <w:rFonts w:ascii="Times New Roman" w:eastAsia="Cambria" w:hAnsi="Times New Roman" w:cs="Times New Roman"/>
          <w:spacing w:val="1"/>
          <w:w w:val="105"/>
          <w:sz w:val="24"/>
          <w:szCs w:val="28"/>
          <w:lang w:eastAsia="en-US"/>
        </w:rPr>
        <w:t>Социалистической средней школы №</w:t>
      </w:r>
      <w:r w:rsidR="003D6150">
        <w:rPr>
          <w:rFonts w:ascii="Times New Roman" w:eastAsia="Cambria" w:hAnsi="Times New Roman" w:cs="Times New Roman"/>
          <w:spacing w:val="1"/>
          <w:w w:val="105"/>
          <w:sz w:val="24"/>
          <w:szCs w:val="28"/>
          <w:lang w:eastAsia="en-US"/>
        </w:rPr>
        <w:t>18</w:t>
      </w:r>
    </w:p>
    <w:p w:rsidR="003D6150" w:rsidRPr="00043193" w:rsidRDefault="003D6150" w:rsidP="002357CF">
      <w:pPr>
        <w:pStyle w:val="ab"/>
        <w:widowControl w:val="0"/>
        <w:numPr>
          <w:ilvl w:val="0"/>
          <w:numId w:val="3"/>
        </w:numPr>
        <w:autoSpaceDE w:val="0"/>
        <w:autoSpaceDN w:val="0"/>
        <w:spacing w:before="115" w:after="0"/>
        <w:ind w:right="154"/>
        <w:jc w:val="both"/>
        <w:rPr>
          <w:rFonts w:ascii="Times New Roman" w:eastAsia="Cambria" w:hAnsi="Times New Roman" w:cs="Times New Roman"/>
          <w:sz w:val="24"/>
          <w:szCs w:val="28"/>
          <w:lang w:eastAsia="en-US"/>
        </w:rPr>
      </w:pPr>
    </w:p>
    <w:p w:rsidR="003D6150" w:rsidRDefault="00986417" w:rsidP="00986417">
      <w:pPr>
        <w:spacing w:after="0"/>
        <w:ind w:firstLine="709"/>
        <w:jc w:val="both"/>
        <w:rPr>
          <w:rFonts w:ascii="Times New Roman" w:eastAsia="Cambria" w:hAnsi="Times New Roman" w:cs="Times New Roman"/>
          <w:b/>
          <w:bCs/>
          <w:w w:val="105"/>
          <w:sz w:val="24"/>
          <w:szCs w:val="28"/>
          <w:lang w:eastAsia="en-US"/>
        </w:rPr>
      </w:pPr>
      <w:r w:rsidRPr="00043193">
        <w:rPr>
          <w:rFonts w:ascii="Times New Roman" w:eastAsia="Cambria" w:hAnsi="Times New Roman" w:cs="Times New Roman"/>
          <w:b/>
          <w:bCs/>
          <w:w w:val="105"/>
          <w:sz w:val="24"/>
          <w:szCs w:val="28"/>
          <w:lang w:eastAsia="en-US"/>
        </w:rPr>
        <w:t>Актуальность</w:t>
      </w:r>
      <w:r w:rsidR="002357CF" w:rsidRPr="00043193">
        <w:rPr>
          <w:rFonts w:ascii="Times New Roman" w:eastAsia="Cambria" w:hAnsi="Times New Roman" w:cs="Times New Roman"/>
          <w:b/>
          <w:bCs/>
          <w:w w:val="105"/>
          <w:sz w:val="24"/>
          <w:szCs w:val="28"/>
          <w:lang w:eastAsia="en-US"/>
        </w:rPr>
        <w:t xml:space="preserve"> программы</w:t>
      </w:r>
    </w:p>
    <w:p w:rsidR="00986417" w:rsidRPr="00043193" w:rsidRDefault="00986417" w:rsidP="00986417">
      <w:pPr>
        <w:spacing w:after="0"/>
        <w:ind w:firstLine="709"/>
        <w:jc w:val="both"/>
        <w:rPr>
          <w:rFonts w:ascii="Times New Roman" w:eastAsia="Cambria" w:hAnsi="Times New Roman" w:cs="Times New Roman"/>
          <w:w w:val="174"/>
          <w:sz w:val="24"/>
          <w:szCs w:val="28"/>
          <w:lang w:eastAsia="en-US"/>
        </w:rPr>
      </w:pPr>
      <w:r w:rsidRPr="00043193">
        <w:rPr>
          <w:rFonts w:ascii="Times New Roman" w:eastAsia="Cambria" w:hAnsi="Times New Roman" w:cs="Times New Roman"/>
          <w:w w:val="105"/>
          <w:sz w:val="24"/>
          <w:szCs w:val="28"/>
          <w:lang w:eastAsia="en-US"/>
        </w:rPr>
        <w:t>реализацииданнойпрограммыобусловленапотребностью</w:t>
      </w:r>
      <w:r w:rsidR="00141991" w:rsidRPr="00043193">
        <w:rPr>
          <w:rFonts w:ascii="Times New Roman" w:eastAsia="Cambria" w:hAnsi="Times New Roman" w:cs="Times New Roman"/>
          <w:spacing w:val="1"/>
          <w:w w:val="105"/>
          <w:sz w:val="24"/>
          <w:szCs w:val="28"/>
          <w:lang w:eastAsia="en-US"/>
        </w:rPr>
        <w:t xml:space="preserve"> учеников</w:t>
      </w:r>
      <w:r w:rsidRPr="00043193">
        <w:rPr>
          <w:rFonts w:ascii="Times New Roman" w:eastAsia="Cambria" w:hAnsi="Times New Roman" w:cs="Times New Roman"/>
          <w:w w:val="105"/>
          <w:sz w:val="24"/>
          <w:szCs w:val="28"/>
          <w:lang w:eastAsia="en-US"/>
        </w:rPr>
        <w:t>всамоопределении,втомчислевопределении  сферы  будущей  профессиональной  деятельности</w:t>
      </w:r>
      <w:r w:rsidR="003D6150">
        <w:rPr>
          <w:rFonts w:ascii="Times New Roman" w:eastAsia="Cambria" w:hAnsi="Times New Roman" w:cs="Times New Roman"/>
          <w:w w:val="105"/>
          <w:sz w:val="24"/>
          <w:szCs w:val="28"/>
          <w:lang w:eastAsia="en-US"/>
        </w:rPr>
        <w:t xml:space="preserve">. </w:t>
      </w:r>
      <w:r w:rsidRPr="00043193">
        <w:rPr>
          <w:rFonts w:ascii="Times New Roman" w:eastAsia="Cambria" w:hAnsi="Times New Roman" w:cs="Times New Roman"/>
          <w:w w:val="105"/>
          <w:sz w:val="24"/>
          <w:szCs w:val="28"/>
          <w:lang w:eastAsia="en-US"/>
        </w:rPr>
        <w:t>А это влечёт за собой необходимость в педагогическом сопровождениипрофессиональногосамоопределенияшкольников,вразвитии мотивации школьника к осуществлению трудовой деятельности, в формировании готовности школьников к выборупрофессиональногопутиикобучению  в  течение  всей  жизни</w:t>
      </w:r>
      <w:r w:rsidR="003D6150">
        <w:rPr>
          <w:rFonts w:ascii="Times New Roman" w:eastAsia="Cambria" w:hAnsi="Times New Roman" w:cs="Times New Roman"/>
          <w:w w:val="105"/>
          <w:sz w:val="24"/>
          <w:szCs w:val="28"/>
          <w:lang w:eastAsia="en-US"/>
        </w:rPr>
        <w:t xml:space="preserve">. </w:t>
      </w:r>
      <w:r w:rsidRPr="00043193">
        <w:rPr>
          <w:rFonts w:ascii="Times New Roman" w:eastAsia="Cambria" w:hAnsi="Times New Roman" w:cs="Times New Roman"/>
          <w:w w:val="105"/>
          <w:sz w:val="24"/>
          <w:szCs w:val="28"/>
          <w:lang w:eastAsia="en-US"/>
        </w:rPr>
        <w:t>Эти важные задачи лишь отчасти решаются в учебном процессе</w:t>
      </w:r>
      <w:r w:rsidR="003D6150">
        <w:rPr>
          <w:rFonts w:ascii="Times New Roman" w:eastAsia="Cambria" w:hAnsi="Times New Roman" w:cs="Times New Roman"/>
          <w:w w:val="105"/>
          <w:sz w:val="24"/>
          <w:szCs w:val="28"/>
          <w:lang w:eastAsia="en-US"/>
        </w:rPr>
        <w:t xml:space="preserve">. </w:t>
      </w:r>
      <w:r w:rsidRPr="00043193">
        <w:rPr>
          <w:rFonts w:ascii="Times New Roman" w:eastAsia="Cambria" w:hAnsi="Times New Roman" w:cs="Times New Roman"/>
          <w:w w:val="105"/>
          <w:sz w:val="24"/>
          <w:szCs w:val="28"/>
          <w:lang w:eastAsia="en-US"/>
        </w:rPr>
        <w:t>Работапопрограммевнеурочнойдеятельности«Профориентация»позволитпедагогуреализоватьэтиактуальныедляличностногоразвитияучащегосязадачи.</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b/>
          <w:sz w:val="24"/>
          <w:szCs w:val="28"/>
          <w:u w:val="single"/>
          <w:bdr w:val="none" w:sz="0" w:space="0" w:color="auto" w:frame="1"/>
        </w:rPr>
        <w:t>Цель курса</w:t>
      </w:r>
      <w:r w:rsidRPr="00043193">
        <w:rPr>
          <w:rFonts w:ascii="Times New Roman" w:eastAsia="Times New Roman" w:hAnsi="Times New Roman" w:cs="Times New Roman"/>
          <w:sz w:val="24"/>
          <w:szCs w:val="28"/>
          <w:u w:val="single"/>
          <w:bdr w:val="none" w:sz="0" w:space="0" w:color="auto" w:frame="1"/>
        </w:rPr>
        <w:t>:</w:t>
      </w:r>
      <w:r w:rsidRPr="00043193">
        <w:rPr>
          <w:rFonts w:ascii="Times New Roman" w:eastAsia="Times New Roman" w:hAnsi="Times New Roman" w:cs="Times New Roman"/>
          <w:sz w:val="24"/>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w:t>
      </w:r>
    </w:p>
    <w:p w:rsidR="00DD2A27" w:rsidRPr="00043193" w:rsidRDefault="00DD2A27" w:rsidP="00DD2A27">
      <w:pPr>
        <w:spacing w:after="0" w:line="339" w:lineRule="atLeast"/>
        <w:ind w:firstLine="709"/>
        <w:jc w:val="both"/>
        <w:rPr>
          <w:rFonts w:ascii="Times New Roman" w:eastAsia="Times New Roman" w:hAnsi="Times New Roman" w:cs="Times New Roman"/>
          <w:b/>
          <w:szCs w:val="23"/>
        </w:rPr>
      </w:pPr>
      <w:r w:rsidRPr="00043193">
        <w:rPr>
          <w:rFonts w:ascii="Times New Roman" w:eastAsia="Times New Roman" w:hAnsi="Times New Roman" w:cs="Times New Roman"/>
          <w:b/>
          <w:sz w:val="24"/>
          <w:szCs w:val="28"/>
          <w:u w:val="single"/>
          <w:bdr w:val="none" w:sz="0" w:space="0" w:color="auto" w:frame="1"/>
        </w:rPr>
        <w:t>Задачи:</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познакомить с широким спектром профессий, особенностями разных профессий;</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выявить наклонности, необходимые для реализации себя в выбранной в будущем профессии;</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способствовать формированию уважительного отношения к людям разных профессий и результатам их труда;</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способствовать развитию интеллектуальных и творческих возможностей ребёнка;</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способствовать формированию навыков здорового и безопасного образа жизни.</w:t>
      </w:r>
    </w:p>
    <w:p w:rsidR="00B7682E" w:rsidRDefault="00B7682E" w:rsidP="00EC4F0C">
      <w:pPr>
        <w:spacing w:after="0" w:line="339" w:lineRule="atLeast"/>
        <w:ind w:firstLine="709"/>
        <w:jc w:val="center"/>
        <w:rPr>
          <w:rFonts w:ascii="Times New Roman" w:eastAsia="Times New Roman" w:hAnsi="Times New Roman" w:cs="Times New Roman"/>
          <w:b/>
          <w:sz w:val="24"/>
          <w:szCs w:val="28"/>
          <w:bdr w:val="none" w:sz="0" w:space="0" w:color="auto" w:frame="1"/>
        </w:rPr>
      </w:pPr>
    </w:p>
    <w:p w:rsidR="00EC4F0C" w:rsidRPr="00043193" w:rsidRDefault="00EC4F0C" w:rsidP="00EC4F0C">
      <w:pPr>
        <w:spacing w:after="0" w:line="339" w:lineRule="atLeast"/>
        <w:ind w:firstLine="709"/>
        <w:jc w:val="center"/>
        <w:rPr>
          <w:rFonts w:ascii="Times New Roman" w:eastAsia="Times New Roman" w:hAnsi="Times New Roman" w:cs="Times New Roman"/>
          <w:sz w:val="24"/>
          <w:szCs w:val="28"/>
          <w:bdr w:val="none" w:sz="0" w:space="0" w:color="auto" w:frame="1"/>
        </w:rPr>
      </w:pPr>
      <w:r w:rsidRPr="00043193">
        <w:rPr>
          <w:rFonts w:ascii="Times New Roman" w:eastAsia="Times New Roman" w:hAnsi="Times New Roman" w:cs="Times New Roman"/>
          <w:b/>
          <w:sz w:val="24"/>
          <w:szCs w:val="28"/>
          <w:bdr w:val="none" w:sz="0" w:space="0" w:color="auto" w:frame="1"/>
        </w:rPr>
        <w:t>Место курса:</w:t>
      </w:r>
    </w:p>
    <w:p w:rsidR="008974EC" w:rsidRPr="00043193" w:rsidRDefault="008974EC" w:rsidP="00EC4F0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xml:space="preserve">На реализацию  </w:t>
      </w:r>
      <w:r w:rsidR="0066574E" w:rsidRPr="00043193">
        <w:rPr>
          <w:rFonts w:ascii="Times New Roman" w:eastAsia="Times New Roman" w:hAnsi="Times New Roman" w:cs="Times New Roman"/>
          <w:sz w:val="24"/>
          <w:szCs w:val="28"/>
          <w:bdr w:val="none" w:sz="0" w:space="0" w:color="auto" w:frame="1"/>
        </w:rPr>
        <w:t>рабочей</w:t>
      </w:r>
      <w:r w:rsidRPr="00043193">
        <w:rPr>
          <w:rFonts w:ascii="Times New Roman" w:eastAsia="Times New Roman" w:hAnsi="Times New Roman" w:cs="Times New Roman"/>
          <w:sz w:val="24"/>
          <w:szCs w:val="28"/>
          <w:bdr w:val="none" w:sz="0" w:space="0" w:color="auto" w:frame="1"/>
        </w:rPr>
        <w:t xml:space="preserve"> программы </w:t>
      </w:r>
      <w:r w:rsidR="0066574E" w:rsidRPr="00043193">
        <w:rPr>
          <w:rFonts w:ascii="Times New Roman" w:eastAsia="Times New Roman" w:hAnsi="Times New Roman" w:cs="Times New Roman"/>
          <w:sz w:val="24"/>
          <w:szCs w:val="28"/>
          <w:bdr w:val="none" w:sz="0" w:space="0" w:color="auto" w:frame="1"/>
        </w:rPr>
        <w:t>курса</w:t>
      </w:r>
      <w:r w:rsidRPr="00043193">
        <w:rPr>
          <w:rFonts w:ascii="Times New Roman" w:eastAsia="Times New Roman" w:hAnsi="Times New Roman" w:cs="Times New Roman"/>
          <w:sz w:val="24"/>
          <w:szCs w:val="28"/>
          <w:bdr w:val="none" w:sz="0" w:space="0" w:color="auto" w:frame="1"/>
        </w:rPr>
        <w:t xml:space="preserve"> « Тропинка в профессию » в 1-м классе отводится 33  часа   1 классе (1 раз в неделю), во 2-4 классах – по 34 часа в год (1 раз в неделю). Общий объём составляет 135 часов.</w:t>
      </w:r>
    </w:p>
    <w:p w:rsidR="00043193" w:rsidRDefault="00043193" w:rsidP="002B63CD">
      <w:pPr>
        <w:spacing w:after="0" w:line="339" w:lineRule="atLeast"/>
        <w:jc w:val="both"/>
        <w:rPr>
          <w:rFonts w:ascii="Arial" w:eastAsia="Times New Roman" w:hAnsi="Arial" w:cs="Arial"/>
          <w:sz w:val="28"/>
          <w:szCs w:val="28"/>
          <w:bdr w:val="none" w:sz="0" w:space="0" w:color="auto" w:frame="1"/>
        </w:rPr>
      </w:pPr>
    </w:p>
    <w:p w:rsidR="00324DB9" w:rsidRPr="0074259B" w:rsidRDefault="00324DB9" w:rsidP="0074259B">
      <w:pPr>
        <w:pStyle w:val="ab"/>
        <w:numPr>
          <w:ilvl w:val="0"/>
          <w:numId w:val="2"/>
        </w:num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74259B">
        <w:rPr>
          <w:rFonts w:ascii="Times New Roman" w:eastAsia="Times New Roman" w:hAnsi="Times New Roman" w:cs="Times New Roman"/>
          <w:b/>
          <w:color w:val="000000"/>
          <w:sz w:val="28"/>
          <w:szCs w:val="28"/>
        </w:rPr>
        <w:t xml:space="preserve">Содержание </w:t>
      </w:r>
      <w:r w:rsidRPr="0074259B">
        <w:rPr>
          <w:rFonts w:ascii="Times New Roman" w:eastAsia="Times New Roman" w:hAnsi="Times New Roman" w:cs="Times New Roman"/>
          <w:b/>
          <w:bCs/>
          <w:iCs/>
          <w:color w:val="000000"/>
          <w:sz w:val="28"/>
          <w:szCs w:val="28"/>
          <w:shd w:val="clear" w:color="auto" w:fill="FFFFFF"/>
          <w:lang w:eastAsia="en-US"/>
        </w:rPr>
        <w:t>программы  внеурочной деятельности</w:t>
      </w:r>
    </w:p>
    <w:p w:rsidR="00324DB9" w:rsidRPr="00043193" w:rsidRDefault="008974EC" w:rsidP="00324DB9">
      <w:pPr>
        <w:spacing w:after="0" w:line="339" w:lineRule="atLeast"/>
        <w:jc w:val="both"/>
        <w:rPr>
          <w:rFonts w:ascii="Times New Roman" w:eastAsia="Times New Roman" w:hAnsi="Times New Roman" w:cs="Times New Roman"/>
          <w:szCs w:val="23"/>
        </w:rPr>
      </w:pPr>
      <w:r w:rsidRPr="00043193">
        <w:rPr>
          <w:rFonts w:ascii="Arial" w:eastAsia="Times New Roman" w:hAnsi="Arial" w:cs="Arial"/>
          <w:sz w:val="24"/>
          <w:szCs w:val="28"/>
          <w:bdr w:val="none" w:sz="0" w:space="0" w:color="auto" w:frame="1"/>
        </w:rPr>
        <w:t> </w:t>
      </w:r>
      <w:r w:rsidR="00324DB9" w:rsidRPr="00043193">
        <w:rPr>
          <w:rFonts w:ascii="Times New Roman" w:eastAsia="Times New Roman" w:hAnsi="Times New Roman" w:cs="Times New Roman"/>
          <w:bCs/>
          <w:color w:val="000000"/>
          <w:sz w:val="24"/>
          <w:szCs w:val="28"/>
          <w:bdr w:val="none" w:sz="0" w:space="0" w:color="auto" w:frame="1"/>
        </w:rPr>
        <w:t>Основные направления  рабочей  программы курса для начальной школы (1-4 класс)«Тропинка в профессию»</w:t>
      </w:r>
      <w:r w:rsidR="00EC5B2C" w:rsidRPr="00043193">
        <w:rPr>
          <w:rFonts w:ascii="Times New Roman" w:eastAsia="Times New Roman" w:hAnsi="Times New Roman" w:cs="Times New Roman"/>
          <w:bCs/>
          <w:color w:val="000000"/>
          <w:sz w:val="24"/>
          <w:szCs w:val="28"/>
          <w:bdr w:val="none" w:sz="0" w:space="0" w:color="auto" w:frame="1"/>
        </w:rPr>
        <w:t xml:space="preserve"> реализуются через модули:</w:t>
      </w:r>
      <w:r w:rsidR="00324DB9" w:rsidRPr="00043193">
        <w:rPr>
          <w:rFonts w:ascii="Times New Roman" w:eastAsia="Times New Roman" w:hAnsi="Times New Roman" w:cs="Times New Roman"/>
          <w:color w:val="000000"/>
          <w:sz w:val="24"/>
          <w:szCs w:val="28"/>
          <w:bdr w:val="none" w:sz="0" w:space="0" w:color="auto" w:frame="1"/>
        </w:rPr>
        <w:t> </w:t>
      </w:r>
    </w:p>
    <w:p w:rsidR="00324DB9" w:rsidRPr="00043193" w:rsidRDefault="00324DB9" w:rsidP="00324DB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Модуль I -   «Играем в профессии»  - 1 класс.</w:t>
      </w:r>
    </w:p>
    <w:p w:rsidR="00324DB9" w:rsidRPr="00043193" w:rsidRDefault="00324DB9" w:rsidP="00324DB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Цель: формирование элементарных знаний о профессиях через игру.</w:t>
      </w:r>
    </w:p>
    <w:p w:rsidR="00324DB9" w:rsidRPr="00043193" w:rsidRDefault="00324DB9" w:rsidP="00324DB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Модуль II -  «Путешествие в мир профессий»   - 2 класс.</w:t>
      </w:r>
    </w:p>
    <w:p w:rsidR="00324DB9" w:rsidRPr="00043193" w:rsidRDefault="00324DB9" w:rsidP="00324DB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Цель:</w:t>
      </w:r>
      <w:r w:rsidRPr="00043193">
        <w:rPr>
          <w:rFonts w:ascii="Arial" w:eastAsia="Times New Roman" w:hAnsi="Arial" w:cs="Arial"/>
          <w:color w:val="000000"/>
          <w:sz w:val="24"/>
          <w:szCs w:val="28"/>
          <w:bdr w:val="none" w:sz="0" w:space="0" w:color="auto" w:frame="1"/>
        </w:rPr>
        <w:t> </w:t>
      </w:r>
      <w:r w:rsidRPr="00043193">
        <w:rPr>
          <w:rFonts w:ascii="Times New Roman" w:eastAsia="Times New Roman" w:hAnsi="Times New Roman" w:cs="Times New Roman"/>
          <w:color w:val="000000"/>
          <w:sz w:val="24"/>
          <w:szCs w:val="28"/>
          <w:bdr w:val="none" w:sz="0" w:space="0" w:color="auto" w:frame="1"/>
        </w:rPr>
        <w:t>расширение представлений детей о мире профессий.</w:t>
      </w:r>
    </w:p>
    <w:p w:rsidR="00324DB9" w:rsidRPr="00043193" w:rsidRDefault="00324DB9" w:rsidP="00324DB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Модуль III -  «У меня растут года…» - 3 класс.</w:t>
      </w:r>
    </w:p>
    <w:p w:rsidR="00324DB9" w:rsidRPr="00043193" w:rsidRDefault="00324DB9" w:rsidP="00EC5B2C">
      <w:pPr>
        <w:spacing w:after="0" w:line="339" w:lineRule="atLeast"/>
        <w:ind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Цель:</w:t>
      </w:r>
      <w:r w:rsidRPr="00043193">
        <w:rPr>
          <w:rFonts w:ascii="Arial" w:eastAsia="Times New Roman" w:hAnsi="Arial" w:cs="Arial"/>
          <w:color w:val="000000"/>
          <w:sz w:val="24"/>
          <w:szCs w:val="28"/>
          <w:bdr w:val="none" w:sz="0" w:space="0" w:color="auto" w:frame="1"/>
        </w:rPr>
        <w:t> </w:t>
      </w:r>
      <w:r w:rsidRPr="00043193">
        <w:rPr>
          <w:rFonts w:ascii="Times New Roman" w:eastAsia="Times New Roman" w:hAnsi="Times New Roman" w:cs="Times New Roman"/>
          <w:color w:val="000000"/>
          <w:sz w:val="24"/>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324DB9" w:rsidRPr="00043193" w:rsidRDefault="00324DB9" w:rsidP="00324DB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Модуль IV -  «Труд в почете любой, мир профессий большой»   - 4 класс.</w:t>
      </w:r>
    </w:p>
    <w:p w:rsidR="00324DB9" w:rsidRPr="00043193" w:rsidRDefault="00324DB9" w:rsidP="00EC5B2C">
      <w:pPr>
        <w:spacing w:after="0" w:line="339" w:lineRule="atLeast"/>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Цель:</w:t>
      </w:r>
      <w:r w:rsidRPr="00043193">
        <w:rPr>
          <w:rFonts w:ascii="Arial" w:eastAsia="Times New Roman" w:hAnsi="Arial" w:cs="Arial"/>
          <w:color w:val="000000"/>
          <w:sz w:val="24"/>
          <w:szCs w:val="28"/>
          <w:bdr w:val="none" w:sz="0" w:space="0" w:color="auto" w:frame="1"/>
        </w:rPr>
        <w:t> </w:t>
      </w:r>
      <w:r w:rsidRPr="00043193">
        <w:rPr>
          <w:rFonts w:ascii="Times New Roman" w:eastAsia="Times New Roman" w:hAnsi="Times New Roman" w:cs="Times New Roman"/>
          <w:color w:val="000000"/>
          <w:sz w:val="24"/>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EC5B2C" w:rsidRPr="00043193" w:rsidRDefault="00EC5B2C" w:rsidP="00EC5B2C">
      <w:pPr>
        <w:spacing w:after="0" w:line="339" w:lineRule="atLeast"/>
        <w:ind w:firstLine="709"/>
        <w:jc w:val="center"/>
        <w:rPr>
          <w:rFonts w:ascii="Times New Roman" w:eastAsia="Times New Roman" w:hAnsi="Times New Roman" w:cs="Times New Roman"/>
          <w:b/>
          <w:i/>
          <w:szCs w:val="23"/>
        </w:rPr>
      </w:pPr>
      <w:r w:rsidRPr="00043193">
        <w:rPr>
          <w:rFonts w:ascii="Times New Roman" w:eastAsia="Times New Roman" w:hAnsi="Times New Roman" w:cs="Times New Roman"/>
          <w:b/>
          <w:i/>
          <w:color w:val="000000"/>
          <w:sz w:val="24"/>
          <w:szCs w:val="28"/>
          <w:bdr w:val="none" w:sz="0" w:space="0" w:color="auto" w:frame="1"/>
        </w:rPr>
        <w:t>Модуль I «Играем в профессии»</w:t>
      </w:r>
    </w:p>
    <w:p w:rsidR="00EC5B2C" w:rsidRPr="00043193" w:rsidRDefault="00EC5B2C" w:rsidP="00EC5B2C">
      <w:pPr>
        <w:spacing w:after="0" w:line="339" w:lineRule="atLeast"/>
        <w:ind w:firstLine="709"/>
        <w:jc w:val="center"/>
        <w:rPr>
          <w:rFonts w:ascii="Times New Roman" w:eastAsia="Times New Roman" w:hAnsi="Times New Roman" w:cs="Times New Roman"/>
          <w:b/>
          <w:i/>
          <w:szCs w:val="23"/>
        </w:rPr>
      </w:pPr>
      <w:r w:rsidRPr="00043193">
        <w:rPr>
          <w:rFonts w:ascii="Times New Roman" w:eastAsia="Times New Roman" w:hAnsi="Times New Roman" w:cs="Times New Roman"/>
          <w:b/>
          <w:i/>
          <w:color w:val="000000"/>
          <w:sz w:val="24"/>
          <w:szCs w:val="28"/>
          <w:bdr w:val="none" w:sz="0" w:space="0" w:color="auto" w:frame="1"/>
        </w:rPr>
        <w:t> (33 часа)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Все работы хороши (2 ч.). Занятия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Кому что нужно(2 ч.). Дидактическая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Оденем куклу на работу (2ч.). Дидактическая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Мы строители (2ч.). Занятие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xml:space="preserve">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w:t>
      </w:r>
      <w:r w:rsidRPr="00043193">
        <w:rPr>
          <w:rFonts w:ascii="Times New Roman" w:eastAsia="Times New Roman" w:hAnsi="Times New Roman" w:cs="Times New Roman"/>
          <w:color w:val="000000"/>
          <w:sz w:val="24"/>
          <w:szCs w:val="28"/>
          <w:bdr w:val="none" w:sz="0" w:space="0" w:color="auto" w:frame="1"/>
        </w:rPr>
        <w:lastRenderedPageBreak/>
        <w:t>грузовика из спичечных коробков. Итог. Что нужно знать, чтобы стать строителем. Какую пользу приносят наши знания.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Магазин (2ч.). Ролевая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Мы идем в магазин (2ч.). Беседа с игровыми элементами.</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называется профессия людей работающих в магазине?                                                                    </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Аптека (2ч.). Ролевая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Больница (2ч.). Ролевая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Какие бывают профессии (2 ч.). Игровой час.</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не вытянуть рыбку из пруда»). Загадки о профессиях. Кроссворд о профессиях. Итог: о каких профессиях мы сегодня узнали?</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С. Михалков «Дядя Степа-милиционер» (2ч.). Чтение.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Чтение текста. Словарная работа: милиционер, профессия. Обсуждение прочитанного. Ответы на вопросы.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С. Михалков «Дядя Степа-милиционер» (3 ч.). Видеоурок.</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Просмотр м/ф по произведению С. Михалков «Дядя Степа-милиционер». Обсуждение поступков главных героев. Как бы ты поступил ты в данной ситуациях. Словарная работа.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 Маяковский «Кем быть?» (2ч.) Чтение текста.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 Чуковский «Доктор Айболит» (2ч.)</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Игра-демонстрация, викторина.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Уход за цветами. (2ч.). Практическое занятие.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Профессия «Повар»(2ч.). Экскурсия.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Поварята. (2ч). Конкурс-игра.</w:t>
      </w:r>
    </w:p>
    <w:p w:rsidR="002B63CD" w:rsidRPr="00043193" w:rsidRDefault="002B63CD" w:rsidP="00536AA5">
      <w:pPr>
        <w:spacing w:after="0" w:line="339" w:lineRule="atLeast"/>
        <w:ind w:firstLine="709"/>
        <w:rPr>
          <w:rFonts w:ascii="Times New Roman" w:eastAsia="Times New Roman" w:hAnsi="Times New Roman" w:cs="Times New Roman"/>
          <w:b/>
          <w:color w:val="000000"/>
          <w:sz w:val="24"/>
          <w:szCs w:val="28"/>
          <w:bdr w:val="none" w:sz="0" w:space="0" w:color="auto" w:frame="1"/>
        </w:rPr>
      </w:pPr>
    </w:p>
    <w:p w:rsidR="00EC5B2C" w:rsidRPr="00043193" w:rsidRDefault="00EC5B2C" w:rsidP="00EC5B2C">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Модуль II «Путешествие в мир профессий»</w:t>
      </w:r>
    </w:p>
    <w:p w:rsidR="00EC5B2C" w:rsidRPr="00043193" w:rsidRDefault="00EC5B2C" w:rsidP="00EC5B2C">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(34 часа)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Мастерская удивительных профессий (2ч.). Дидактическая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lastRenderedPageBreak/>
        <w:t>Карточки (желтые, синие, красные; по 5 в каждой - 4 с рисунком, 1 без рисунка и 4 картонных круга - тех же цветов).</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Разные дома (2ч.). Практическое занятие.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Дачный домик (2ч.). Практическое занятие.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Моя профессия (2ч.). Игра-викторина.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Дидактическая игра: «Доскажи словечко», загадки. Игра: «Волшебный мешок» (определить на ощупь инструменты). Итог.</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w:t>
      </w:r>
      <w:r w:rsidRPr="00043193">
        <w:rPr>
          <w:rFonts w:ascii="Times New Roman" w:eastAsia="Times New Roman" w:hAnsi="Times New Roman" w:cs="Times New Roman"/>
          <w:sz w:val="24"/>
          <w:szCs w:val="28"/>
          <w:bdr w:val="none" w:sz="0" w:space="0" w:color="auto" w:frame="1"/>
        </w:rPr>
        <w:t> Профессия «Врач» (3ч.). Дидактическая игра.</w:t>
      </w:r>
    </w:p>
    <w:p w:rsidR="00EC5B2C" w:rsidRPr="00043193" w:rsidRDefault="00EC5B2C" w:rsidP="00EC5B2C">
      <w:pPr>
        <w:spacing w:after="0" w:line="339" w:lineRule="atLeast"/>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«Назови профессии»,  «Кто трудится в больнице». Работа с карточками.</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Больница (2 ч.). Сюжетно-ролевая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Доктор «Айболит»(2ч.).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«Кто нас лечит» (2ч.). Экскурсия в кабинет врача.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«Добрый доктор Айболит» (2ч.).</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«Парикмахерская» (3ч.). Сюжетно-ролевая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B050"/>
          <w:sz w:val="24"/>
          <w:szCs w:val="28"/>
          <w:bdr w:val="none" w:sz="0" w:space="0" w:color="auto" w:frame="1"/>
        </w:rPr>
        <w:t> </w:t>
      </w:r>
      <w:r w:rsidRPr="00043193">
        <w:rPr>
          <w:rFonts w:ascii="Times New Roman" w:eastAsia="Times New Roman" w:hAnsi="Times New Roman" w:cs="Times New Roman"/>
          <w:sz w:val="24"/>
          <w:szCs w:val="28"/>
          <w:bdr w:val="none" w:sz="0" w:space="0" w:color="auto" w:frame="1"/>
        </w:rPr>
        <w:t>«Все работы хороши – выбирай на вкус!»  (2ч.).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Д. Дж. Родари  «Чем пахнут ремесла» (2 ч.). Инсценировка.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Профессия «Строитель»(2ч.). Дидактическая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Строительный поединок (2ч.). Игра-соревнование.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B050"/>
          <w:sz w:val="24"/>
          <w:szCs w:val="28"/>
          <w:bdr w:val="none" w:sz="0" w:space="0" w:color="auto" w:frame="1"/>
        </w:rPr>
        <w:t> </w:t>
      </w:r>
      <w:r w:rsidRPr="00043193">
        <w:rPr>
          <w:rFonts w:ascii="Times New Roman" w:eastAsia="Times New Roman" w:hAnsi="Times New Roman" w:cs="Times New Roman"/>
          <w:sz w:val="24"/>
          <w:szCs w:val="28"/>
          <w:bdr w:val="none" w:sz="0" w:space="0" w:color="auto" w:frame="1"/>
        </w:rPr>
        <w:t>Путешествие в кондитерский цех(3 ч.). Экскурсия.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B050"/>
          <w:sz w:val="24"/>
          <w:szCs w:val="28"/>
          <w:bdr w:val="none" w:sz="0" w:space="0" w:color="auto" w:frame="1"/>
        </w:rPr>
        <w:t> </w:t>
      </w:r>
      <w:r w:rsidRPr="00043193">
        <w:rPr>
          <w:rFonts w:ascii="Times New Roman" w:eastAsia="Times New Roman" w:hAnsi="Times New Roman" w:cs="Times New Roman"/>
          <w:sz w:val="24"/>
          <w:szCs w:val="28"/>
          <w:bdr w:val="none" w:sz="0" w:space="0" w:color="auto" w:frame="1"/>
        </w:rPr>
        <w:t>«Где работать мне тогда? Чем мне заниматься?» (1 ч.) Классный час.</w:t>
      </w:r>
    </w:p>
    <w:p w:rsidR="00EC5B2C" w:rsidRPr="00043193" w:rsidRDefault="00EC5B2C" w:rsidP="00C746A0">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lastRenderedPageBreak/>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EC5B2C" w:rsidRPr="00043193" w:rsidRDefault="00EC5B2C" w:rsidP="00EC5B2C">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Модуль III «У меня растут года…»</w:t>
      </w:r>
    </w:p>
    <w:p w:rsidR="00EC5B2C" w:rsidRPr="00043193" w:rsidRDefault="00EC5B2C" w:rsidP="00EC5B2C">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(34 часа)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Что такое профессия (2ч.). Игровая программа.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У кого мастерок, у кого молоток (2ч.). Беседа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Истоки трудолюбия (2ч.). Игровой час.</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Домашний помощник (2ч.). Игра-конкурс.</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Мир профессий (2ч.). Викторина.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Разминка. Конкурс «Профсловарь». Конкурс болельщиков. Вопросы о профессиях.</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Загадки о профессиях.</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Игра «Эрудит» (угадать профессию по первой букве). Например: п (пилот), в (врач). Итог награждение лучших игроков.</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Угадай профессию (2ч.). Занятие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Какие бывают профессии (2ч.). Занятие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xml:space="preserve">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w:t>
      </w:r>
      <w:r w:rsidRPr="00043193">
        <w:rPr>
          <w:rFonts w:ascii="Times New Roman" w:eastAsia="Times New Roman" w:hAnsi="Times New Roman" w:cs="Times New Roman"/>
          <w:color w:val="000000"/>
          <w:sz w:val="24"/>
          <w:szCs w:val="28"/>
          <w:bdr w:val="none" w:sz="0" w:space="0" w:color="auto" w:frame="1"/>
        </w:rPr>
        <w:lastRenderedPageBreak/>
        <w:t>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Куда уходят поезда (2ч.). Занятие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Моя профессия (2ч). КВН.</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Наши друзья  - книги (2ч.). Беседа с элементами игры. Экскурсия в сельскую библиотеку.</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Откуда сахар пришел (2ч.). Беседа.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«Турнир профессионалов» (2ч.). Конкурс-игра.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Все профессии нужны, все профессии важны (3ч.). Устный журнал.</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Стройка  (2ч.). Экскурсия.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Операция «Трудовой десант» (1ч.). Практикум.</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Уход за цветами (2ч.). Практика.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Кулинарный поединок (2ч.). Шоу-программа.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xml:space="preserve">Открытие. Представление команд. Команды: «Веселые поварята», «Чудо-повара». Конкурс-эстафета «Варим борщ» (собрать набор продуктов, кто быстрее). Конкурс: «А знаете </w:t>
      </w:r>
      <w:r w:rsidRPr="00043193">
        <w:rPr>
          <w:rFonts w:ascii="Times New Roman" w:eastAsia="Times New Roman" w:hAnsi="Times New Roman" w:cs="Times New Roman"/>
          <w:color w:val="000000"/>
          <w:sz w:val="24"/>
          <w:szCs w:val="28"/>
          <w:bdr w:val="none" w:sz="0" w:space="0" w:color="auto" w:frame="1"/>
        </w:rPr>
        <w:lastRenderedPageBreak/>
        <w:t>ли вы?», «Сладкоежки», «Украсим торт», «Что в мешке». Конкурс-эстафета (надеть фартук, кто быстрее нарежет овощи и тд.). Итоги конкурса, награждения команд.</w:t>
      </w:r>
    </w:p>
    <w:p w:rsidR="00EC5B2C" w:rsidRPr="00043193" w:rsidRDefault="00EC5B2C" w:rsidP="00EC5B2C">
      <w:pPr>
        <w:spacing w:after="0" w:line="339" w:lineRule="atLeast"/>
        <w:ind w:firstLine="709"/>
        <w:jc w:val="both"/>
        <w:rPr>
          <w:rFonts w:ascii="Times New Roman" w:eastAsia="Times New Roman" w:hAnsi="Times New Roman" w:cs="Times New Roman"/>
          <w:b/>
          <w:szCs w:val="23"/>
        </w:rPr>
      </w:pPr>
      <w:r w:rsidRPr="00043193">
        <w:rPr>
          <w:rFonts w:ascii="Times New Roman" w:eastAsia="Times New Roman" w:hAnsi="Times New Roman" w:cs="Times New Roman"/>
          <w:color w:val="000000"/>
          <w:sz w:val="24"/>
          <w:szCs w:val="28"/>
          <w:bdr w:val="none" w:sz="0" w:space="0" w:color="auto" w:frame="1"/>
        </w:rPr>
        <w:t> </w:t>
      </w:r>
      <w:r w:rsidRPr="00043193">
        <w:rPr>
          <w:rFonts w:ascii="Times New Roman" w:eastAsia="Times New Roman" w:hAnsi="Times New Roman" w:cs="Times New Roman"/>
          <w:b/>
          <w:color w:val="000000"/>
          <w:sz w:val="24"/>
          <w:szCs w:val="28"/>
          <w:bdr w:val="none" w:sz="0" w:space="0" w:color="auto" w:frame="1"/>
        </w:rPr>
        <w:t>Модуль IV «Труд в почете любой, мир профессий большой»</w:t>
      </w:r>
    </w:p>
    <w:p w:rsidR="00EC5B2C" w:rsidRPr="00043193" w:rsidRDefault="00EC5B2C" w:rsidP="00EC5B2C">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(34 часа)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Любимое дело мое - счастье в будущем (2ч.). Классный час, презентация.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По дорогам идут машины (2ч.). Беседа-тренинг.</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Все работы хороши (2ч.). Игра-конкурс.</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EC5B2C" w:rsidRPr="00043193" w:rsidRDefault="00EC5B2C" w:rsidP="0074259B">
      <w:pPr>
        <w:spacing w:after="0" w:line="339" w:lineRule="atLeast"/>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О профессии продавца (2 ч.). Занятие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w:t>
      </w:r>
      <w:r w:rsidRPr="00043193">
        <w:rPr>
          <w:rFonts w:ascii="Arial" w:eastAsia="Times New Roman" w:hAnsi="Arial" w:cs="Arial"/>
          <w:color w:val="000000"/>
          <w:sz w:val="24"/>
          <w:szCs w:val="28"/>
          <w:bdr w:val="none" w:sz="0" w:space="0" w:color="auto" w:frame="1"/>
        </w:rPr>
        <w:t> </w:t>
      </w:r>
      <w:r w:rsidRPr="00043193">
        <w:rPr>
          <w:rFonts w:ascii="Times New Roman" w:eastAsia="Times New Roman" w:hAnsi="Times New Roman" w:cs="Times New Roman"/>
          <w:color w:val="000000"/>
          <w:sz w:val="24"/>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О профессии библиотекаря (2ч.). Беседа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Праздник в Городе Мастеров (2ч.). КВН.</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Работники издательства типографии (2ч.). Сюжетно-ролевая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Как проходят вести (2ч.). Экскурсия на почту.</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Веселые мастерские (2ч.). Игра - состязание.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xml:space="preserve">Вводное слово. Представление 2 команд. Столярная мастерская. Знакомство с инструментами (пила, топор, молоток, рубанок, стамеска). Загадки об инструментах. </w:t>
      </w:r>
      <w:r w:rsidRPr="00043193">
        <w:rPr>
          <w:rFonts w:ascii="Times New Roman" w:eastAsia="Times New Roman" w:hAnsi="Times New Roman" w:cs="Times New Roman"/>
          <w:color w:val="000000"/>
          <w:sz w:val="24"/>
          <w:szCs w:val="28"/>
          <w:bdr w:val="none" w:sz="0" w:space="0" w:color="auto" w:frame="1"/>
        </w:rPr>
        <w:lastRenderedPageBreak/>
        <w:t>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Путешествие в Город Мастеров (2ч.). Профориентационная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Строительные специальности (2ч.). Практикум.</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«Время на раздумье не теряй, с нами вместе трудись и играй» (2ч.). Игровой вечер.</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Знакомство с профессиями  прошлого (2ч.). Конкурс - праздник.</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xml:space="preserve">Введение. Стихи о </w:t>
      </w:r>
      <w:r w:rsidR="00D6194C" w:rsidRPr="00043193">
        <w:rPr>
          <w:rFonts w:ascii="Times New Roman" w:eastAsia="Times New Roman" w:hAnsi="Times New Roman" w:cs="Times New Roman"/>
          <w:color w:val="000000"/>
          <w:sz w:val="24"/>
          <w:szCs w:val="28"/>
          <w:bdr w:val="none" w:sz="0" w:space="0" w:color="auto" w:frame="1"/>
        </w:rPr>
        <w:t xml:space="preserve">сельскохозяйственном </w:t>
      </w:r>
      <w:r w:rsidRPr="00043193">
        <w:rPr>
          <w:rFonts w:ascii="Times New Roman" w:eastAsia="Times New Roman" w:hAnsi="Times New Roman" w:cs="Times New Roman"/>
          <w:color w:val="000000"/>
          <w:sz w:val="24"/>
          <w:szCs w:val="28"/>
          <w:bdr w:val="none" w:sz="0" w:space="0" w:color="auto" w:frame="1"/>
        </w:rPr>
        <w:t xml:space="preserve">труде. Рассказ о </w:t>
      </w:r>
      <w:r w:rsidR="00D6194C" w:rsidRPr="00043193">
        <w:rPr>
          <w:rFonts w:ascii="Times New Roman" w:eastAsia="Times New Roman" w:hAnsi="Times New Roman" w:cs="Times New Roman"/>
          <w:color w:val="000000"/>
          <w:sz w:val="24"/>
          <w:szCs w:val="28"/>
          <w:bdr w:val="none" w:sz="0" w:space="0" w:color="auto" w:frame="1"/>
        </w:rPr>
        <w:t xml:space="preserve">с/х </w:t>
      </w:r>
      <w:r w:rsidRPr="00043193">
        <w:rPr>
          <w:rFonts w:ascii="Times New Roman" w:eastAsia="Times New Roman" w:hAnsi="Times New Roman" w:cs="Times New Roman"/>
          <w:color w:val="000000"/>
          <w:sz w:val="24"/>
          <w:szCs w:val="28"/>
          <w:bdr w:val="none" w:sz="0" w:space="0" w:color="auto" w:frame="1"/>
        </w:rPr>
        <w:t>профессиях. Конкурс: «</w:t>
      </w:r>
      <w:r w:rsidR="00D6194C" w:rsidRPr="00043193">
        <w:rPr>
          <w:rFonts w:ascii="Times New Roman" w:eastAsia="Times New Roman" w:hAnsi="Times New Roman" w:cs="Times New Roman"/>
          <w:color w:val="000000"/>
          <w:sz w:val="24"/>
          <w:szCs w:val="28"/>
          <w:bdr w:val="none" w:sz="0" w:space="0" w:color="auto" w:frame="1"/>
        </w:rPr>
        <w:t>Кто трудится на земле?</w:t>
      </w:r>
      <w:r w:rsidRPr="00043193">
        <w:rPr>
          <w:rFonts w:ascii="Times New Roman" w:eastAsia="Times New Roman" w:hAnsi="Times New Roman" w:cs="Times New Roman"/>
          <w:color w:val="000000"/>
          <w:sz w:val="24"/>
          <w:szCs w:val="28"/>
          <w:bdr w:val="none" w:sz="0" w:space="0" w:color="auto" w:frame="1"/>
        </w:rPr>
        <w:t xml:space="preserve">». Информация для   любознательных.   Знакомство с профессией </w:t>
      </w:r>
      <w:r w:rsidR="00D6194C" w:rsidRPr="00043193">
        <w:rPr>
          <w:rFonts w:ascii="Times New Roman" w:eastAsia="Times New Roman" w:hAnsi="Times New Roman" w:cs="Times New Roman"/>
          <w:color w:val="000000"/>
          <w:sz w:val="24"/>
          <w:szCs w:val="28"/>
          <w:bdr w:val="none" w:sz="0" w:space="0" w:color="auto" w:frame="1"/>
        </w:rPr>
        <w:t>агронома</w:t>
      </w:r>
      <w:r w:rsidRPr="00043193">
        <w:rPr>
          <w:rFonts w:ascii="Times New Roman" w:eastAsia="Times New Roman" w:hAnsi="Times New Roman" w:cs="Times New Roman"/>
          <w:color w:val="000000"/>
          <w:sz w:val="24"/>
          <w:szCs w:val="28"/>
          <w:bdr w:val="none" w:sz="0" w:space="0" w:color="auto" w:frame="1"/>
        </w:rPr>
        <w:t>.</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«Человек трудом прекрасен»  (2ч.). Игра-соревнование.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«Умеешь сам - научи  другого»  (2ч.). Практикум.</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«Чей участок лучше?»  (2ч.). Практикум.</w:t>
      </w:r>
    </w:p>
    <w:p w:rsidR="00094056" w:rsidRPr="00536AA5" w:rsidRDefault="00EC5B2C" w:rsidP="00536AA5">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«Кулинарный поединок» (2ч.). Практикум.</w:t>
      </w:r>
    </w:p>
    <w:p w:rsidR="00043193" w:rsidRDefault="00043193" w:rsidP="00043193">
      <w:pPr>
        <w:spacing w:after="0" w:line="339" w:lineRule="atLeast"/>
        <w:jc w:val="both"/>
        <w:rPr>
          <w:rFonts w:ascii="Times New Roman" w:eastAsia="Times New Roman" w:hAnsi="Times New Roman" w:cs="Times New Roman"/>
          <w:sz w:val="28"/>
          <w:szCs w:val="28"/>
          <w:bdr w:val="none" w:sz="0" w:space="0" w:color="auto" w:frame="1"/>
        </w:rPr>
      </w:pPr>
    </w:p>
    <w:p w:rsidR="002F60DD" w:rsidRPr="00C746A0" w:rsidRDefault="00D83DC4"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043193">
        <w:rPr>
          <w:rFonts w:ascii="Times New Roman" w:eastAsia="Times New Roman" w:hAnsi="Times New Roman" w:cs="Times New Roman"/>
          <w:b/>
          <w:color w:val="000000"/>
          <w:sz w:val="28"/>
          <w:szCs w:val="28"/>
        </w:rPr>
        <w:t>3.</w:t>
      </w:r>
      <w:r w:rsidR="0074259B" w:rsidRPr="00043193">
        <w:rPr>
          <w:rFonts w:ascii="Times New Roman" w:eastAsia="Times New Roman" w:hAnsi="Times New Roman" w:cs="Times New Roman"/>
          <w:b/>
          <w:color w:val="000000"/>
          <w:sz w:val="28"/>
          <w:szCs w:val="28"/>
        </w:rPr>
        <w:t xml:space="preserve">Планируемые результаты </w:t>
      </w:r>
      <w:r w:rsidR="0074259B" w:rsidRPr="00043193">
        <w:rPr>
          <w:rFonts w:ascii="Times New Roman" w:eastAsia="Times New Roman" w:hAnsi="Times New Roman" w:cs="Times New Roman"/>
          <w:b/>
          <w:bCs/>
          <w:iCs/>
          <w:color w:val="000000"/>
          <w:sz w:val="28"/>
          <w:szCs w:val="28"/>
        </w:rPr>
        <w:t>освоения обучающимися программы</w:t>
      </w:r>
    </w:p>
    <w:p w:rsidR="007570B8" w:rsidRPr="00043193" w:rsidRDefault="007570B8" w:rsidP="007570B8">
      <w:pPr>
        <w:spacing w:after="0" w:line="339" w:lineRule="atLeast"/>
        <w:ind w:firstLine="709"/>
        <w:jc w:val="center"/>
        <w:rPr>
          <w:rFonts w:ascii="Times New Roman" w:eastAsia="Times New Roman" w:hAnsi="Times New Roman" w:cs="Times New Roman"/>
          <w:b/>
          <w:szCs w:val="23"/>
        </w:rPr>
      </w:pPr>
      <w:bookmarkStart w:id="0" w:name="_Hlk113319207"/>
      <w:r w:rsidRPr="00043193">
        <w:rPr>
          <w:rFonts w:ascii="Times New Roman" w:eastAsia="Times New Roman" w:hAnsi="Times New Roman" w:cs="Times New Roman"/>
          <w:b/>
          <w:color w:val="000000"/>
          <w:sz w:val="24"/>
          <w:szCs w:val="28"/>
          <w:bdr w:val="none" w:sz="0" w:space="0" w:color="auto" w:frame="1"/>
        </w:rPr>
        <w:t>Личностные результаты</w:t>
      </w:r>
    </w:p>
    <w:bookmarkEnd w:id="0"/>
    <w:p w:rsidR="00094056" w:rsidRPr="00043193" w:rsidRDefault="007570B8" w:rsidP="006B0CC5">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освоения курса «Тропинка в профессию»</w:t>
      </w:r>
      <w:r w:rsidR="00094056" w:rsidRPr="00043193">
        <w:rPr>
          <w:rFonts w:ascii="Times New Roman" w:eastAsia="Times New Roman" w:hAnsi="Times New Roman" w:cs="Times New Roman"/>
          <w:b/>
          <w:color w:val="000000"/>
          <w:sz w:val="24"/>
          <w:szCs w:val="28"/>
          <w:bdr w:val="none" w:sz="0" w:space="0" w:color="auto" w:frame="1"/>
        </w:rPr>
        <w:t>:</w:t>
      </w:r>
    </w:p>
    <w:p w:rsidR="00094056" w:rsidRPr="00043193" w:rsidRDefault="00094056" w:rsidP="00094056">
      <w:pPr>
        <w:spacing w:after="0" w:line="339" w:lineRule="atLeast"/>
        <w:ind w:firstLine="709"/>
        <w:jc w:val="both"/>
        <w:rPr>
          <w:rFonts w:ascii="Times New Roman" w:eastAsia="Times New Roman" w:hAnsi="Times New Roman" w:cs="Times New Roman"/>
          <w:b/>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У ученика будут сформированы:</w:t>
      </w:r>
    </w:p>
    <w:p w:rsidR="00094056" w:rsidRPr="00043193" w:rsidRDefault="00094056" w:rsidP="00094056">
      <w:pPr>
        <w:numPr>
          <w:ilvl w:val="0"/>
          <w:numId w:val="1"/>
        </w:numPr>
        <w:spacing w:after="0" w:line="339" w:lineRule="atLeast"/>
        <w:jc w:val="both"/>
        <w:rPr>
          <w:rFonts w:ascii="Times New Roman" w:eastAsia="Times New Roman" w:hAnsi="Times New Roman" w:cs="Times New Roman"/>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094056" w:rsidRPr="00043193" w:rsidRDefault="00094056" w:rsidP="00094056">
      <w:pPr>
        <w:numPr>
          <w:ilvl w:val="0"/>
          <w:numId w:val="1"/>
        </w:numPr>
        <w:spacing w:after="0" w:line="339" w:lineRule="atLeast"/>
        <w:jc w:val="both"/>
        <w:rPr>
          <w:rFonts w:ascii="Times New Roman" w:eastAsia="Times New Roman" w:hAnsi="Times New Roman" w:cs="Times New Roman"/>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094056" w:rsidRPr="00043193" w:rsidRDefault="00094056" w:rsidP="00094056">
      <w:pPr>
        <w:numPr>
          <w:ilvl w:val="0"/>
          <w:numId w:val="1"/>
        </w:numPr>
        <w:spacing w:after="0" w:line="339" w:lineRule="atLeast"/>
        <w:jc w:val="both"/>
        <w:rPr>
          <w:rFonts w:ascii="Times New Roman" w:eastAsia="Times New Roman" w:hAnsi="Times New Roman" w:cs="Times New Roman"/>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094056" w:rsidRPr="00043193" w:rsidRDefault="00094056" w:rsidP="00094056">
      <w:pPr>
        <w:numPr>
          <w:ilvl w:val="0"/>
          <w:numId w:val="1"/>
        </w:numPr>
        <w:spacing w:after="0" w:line="339" w:lineRule="atLeast"/>
        <w:jc w:val="both"/>
        <w:rPr>
          <w:rFonts w:ascii="Times New Roman" w:eastAsia="Times New Roman" w:hAnsi="Times New Roman" w:cs="Times New Roman"/>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094056" w:rsidRPr="00043193" w:rsidRDefault="00094056" w:rsidP="00094056">
      <w:pPr>
        <w:numPr>
          <w:ilvl w:val="0"/>
          <w:numId w:val="1"/>
        </w:numPr>
        <w:spacing w:after="0" w:line="339" w:lineRule="atLeast"/>
        <w:jc w:val="both"/>
        <w:rPr>
          <w:rFonts w:ascii="Times New Roman" w:eastAsia="Times New Roman" w:hAnsi="Times New Roman" w:cs="Times New Roman"/>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lastRenderedPageBreak/>
        <w:t>стремление к соблюдению морально-этических норм общения с людьми другой национальности, с нарушениями здоровья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 ходе реализации программы курса обучающиеся должны овладевать специальными знаниями, умениями и навыками. К ним относятся:</w:t>
      </w:r>
    </w:p>
    <w:p w:rsidR="007570B8" w:rsidRPr="00043193" w:rsidRDefault="007570B8" w:rsidP="007570B8">
      <w:pPr>
        <w:spacing w:after="0" w:afterAutospacing="1"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color w:val="000000"/>
          <w:sz w:val="18"/>
          <w:szCs w:val="20"/>
          <w:bdr w:val="none" w:sz="0" w:space="0" w:color="auto" w:frame="1"/>
        </w:rPr>
        <w:t></w:t>
      </w:r>
      <w:r w:rsidRPr="00043193">
        <w:rPr>
          <w:rFonts w:ascii="Times New Roman" w:eastAsia="Times New Roman" w:hAnsi="Times New Roman" w:cs="Times New Roman"/>
          <w:color w:val="000000"/>
          <w:sz w:val="12"/>
          <w:szCs w:val="14"/>
          <w:bdr w:val="none" w:sz="0" w:space="0" w:color="auto" w:frame="1"/>
        </w:rPr>
        <w:t>                     </w:t>
      </w:r>
      <w:r w:rsidRPr="00043193">
        <w:rPr>
          <w:rFonts w:ascii="Times New Roman" w:eastAsia="Times New Roman" w:hAnsi="Times New Roman" w:cs="Times New Roman"/>
          <w:color w:val="000000"/>
          <w:sz w:val="24"/>
          <w:szCs w:val="28"/>
          <w:bdr w:val="none" w:sz="0" w:space="0" w:color="auto" w:frame="1"/>
        </w:rPr>
        <w:t>когнитивные знания обучающихся о труде, о мире профессий;</w:t>
      </w:r>
    </w:p>
    <w:p w:rsidR="007570B8" w:rsidRPr="00043193" w:rsidRDefault="007570B8" w:rsidP="007570B8">
      <w:pPr>
        <w:spacing w:after="0" w:afterAutospacing="1"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color w:val="000000"/>
          <w:sz w:val="18"/>
          <w:szCs w:val="20"/>
          <w:bdr w:val="none" w:sz="0" w:space="0" w:color="auto" w:frame="1"/>
        </w:rPr>
        <w:t></w:t>
      </w:r>
      <w:r w:rsidRPr="00043193">
        <w:rPr>
          <w:rFonts w:ascii="Times New Roman" w:eastAsia="Times New Roman" w:hAnsi="Times New Roman" w:cs="Times New Roman"/>
          <w:color w:val="000000"/>
          <w:sz w:val="12"/>
          <w:szCs w:val="14"/>
          <w:bdr w:val="none" w:sz="0" w:space="0" w:color="auto" w:frame="1"/>
        </w:rPr>
        <w:t>                     </w:t>
      </w:r>
      <w:r w:rsidRPr="00043193">
        <w:rPr>
          <w:rFonts w:ascii="Times New Roman" w:eastAsia="Times New Roman" w:hAnsi="Times New Roman" w:cs="Times New Roman"/>
          <w:color w:val="000000"/>
          <w:sz w:val="24"/>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7570B8" w:rsidRPr="00043193" w:rsidRDefault="007570B8" w:rsidP="006B0CC5">
      <w:pPr>
        <w:spacing w:after="100" w:afterAutospacing="1" w:line="339" w:lineRule="atLeast"/>
        <w:ind w:firstLine="709"/>
        <w:jc w:val="both"/>
        <w:rPr>
          <w:rFonts w:ascii="Times New Roman" w:eastAsia="Times New Roman" w:hAnsi="Times New Roman" w:cs="Times New Roman"/>
          <w:color w:val="000000"/>
          <w:sz w:val="24"/>
          <w:szCs w:val="28"/>
          <w:bdr w:val="none" w:sz="0" w:space="0" w:color="auto" w:frame="1"/>
        </w:rPr>
      </w:pPr>
      <w:r w:rsidRPr="00043193">
        <w:rPr>
          <w:rFonts w:ascii="Symbol" w:eastAsia="Times New Roman" w:hAnsi="Symbol" w:cs="Times New Roman"/>
          <w:color w:val="000000"/>
          <w:sz w:val="18"/>
          <w:szCs w:val="20"/>
          <w:bdr w:val="none" w:sz="0" w:space="0" w:color="auto" w:frame="1"/>
        </w:rPr>
        <w:t></w:t>
      </w:r>
      <w:r w:rsidRPr="00043193">
        <w:rPr>
          <w:rFonts w:ascii="Times New Roman" w:eastAsia="Times New Roman" w:hAnsi="Times New Roman" w:cs="Times New Roman"/>
          <w:color w:val="000000"/>
          <w:sz w:val="12"/>
          <w:szCs w:val="14"/>
          <w:bdr w:val="none" w:sz="0" w:space="0" w:color="auto" w:frame="1"/>
        </w:rPr>
        <w:t>                     </w:t>
      </w:r>
      <w:r w:rsidRPr="00043193">
        <w:rPr>
          <w:rFonts w:ascii="Times New Roman" w:eastAsia="Times New Roman" w:hAnsi="Times New Roman" w:cs="Times New Roman"/>
          <w:color w:val="000000"/>
          <w:sz w:val="24"/>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630E11" w:rsidRPr="00C746A0" w:rsidRDefault="00630E11" w:rsidP="00C746A0">
      <w:pPr>
        <w:tabs>
          <w:tab w:val="left" w:pos="3750"/>
        </w:tabs>
        <w:spacing w:after="0" w:line="339" w:lineRule="atLeast"/>
        <w:ind w:firstLine="709"/>
        <w:jc w:val="center"/>
        <w:rPr>
          <w:rFonts w:ascii="Times New Roman" w:eastAsia="Times New Roman" w:hAnsi="Times New Roman" w:cs="Times New Roman"/>
          <w:b/>
          <w:bCs/>
          <w:sz w:val="24"/>
          <w:szCs w:val="28"/>
        </w:rPr>
      </w:pPr>
      <w:r w:rsidRPr="00043193">
        <w:rPr>
          <w:rFonts w:ascii="Times New Roman" w:eastAsia="Times New Roman" w:hAnsi="Times New Roman" w:cs="Times New Roman"/>
          <w:b/>
          <w:bCs/>
          <w:sz w:val="24"/>
          <w:szCs w:val="28"/>
        </w:rPr>
        <w:t>Метапредметные результаты</w:t>
      </w:r>
    </w:p>
    <w:p w:rsidR="00094056" w:rsidRPr="00043193" w:rsidRDefault="007570B8" w:rsidP="00094056">
      <w:pPr>
        <w:spacing w:after="0" w:afterAutospacing="1"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b/>
          <w:i/>
          <w:color w:val="000000"/>
          <w:sz w:val="24"/>
          <w:szCs w:val="28"/>
          <w:bdr w:val="none" w:sz="0" w:space="0" w:color="auto" w:frame="1"/>
        </w:rPr>
        <w:t>Метапредметными  результатами</w:t>
      </w:r>
      <w:r w:rsidRPr="00043193">
        <w:rPr>
          <w:rFonts w:ascii="Times New Roman" w:eastAsia="Times New Roman" w:hAnsi="Times New Roman" w:cs="Times New Roman"/>
          <w:color w:val="000000"/>
          <w:sz w:val="24"/>
          <w:szCs w:val="28"/>
          <w:bdr w:val="none" w:sz="0" w:space="0" w:color="auto" w:frame="1"/>
        </w:rPr>
        <w:t> программы внеурочной деятельности по  курсу  «Тропинка в профессию » - является формирование следующих универсальных учебных действий (УУД):</w:t>
      </w:r>
    </w:p>
    <w:p w:rsidR="00FD4899" w:rsidRPr="00043193" w:rsidRDefault="00FD4899" w:rsidP="00630E11">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b/>
          <w:i/>
          <w:color w:val="000000"/>
          <w:sz w:val="24"/>
          <w:szCs w:val="28"/>
          <w:bdr w:val="none" w:sz="0" w:space="0" w:color="auto" w:frame="1"/>
        </w:rPr>
        <w:t>Познавательные универсальные учебные действия:</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Ученик научится:</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осознавать учебно-познавательную, учебно-практическую, экспериментальную задачи;</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использовать готовые модели для изучения строения природных объектов и объяснения природных явлений;</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осуществлять кодирование и декодирование информации в знаково-символической форме.</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Ученик получит возможность научиться:</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дополнять готовые информационные объекты (тексты, таблицы, схемы, диаграммы), создавать собственные;</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7570B8" w:rsidRPr="00043193" w:rsidRDefault="007570B8" w:rsidP="007570B8">
      <w:pPr>
        <w:spacing w:after="0" w:line="339" w:lineRule="atLeast"/>
        <w:ind w:firstLine="709"/>
        <w:jc w:val="both"/>
        <w:rPr>
          <w:rFonts w:ascii="Times New Roman" w:eastAsia="Times New Roman" w:hAnsi="Times New Roman" w:cs="Times New Roman"/>
          <w:b/>
          <w:i/>
          <w:szCs w:val="23"/>
        </w:rPr>
      </w:pPr>
      <w:r w:rsidRPr="00043193">
        <w:rPr>
          <w:rFonts w:ascii="Times New Roman" w:eastAsia="Times New Roman" w:hAnsi="Times New Roman" w:cs="Times New Roman"/>
          <w:b/>
          <w:i/>
          <w:color w:val="000000"/>
          <w:sz w:val="24"/>
          <w:szCs w:val="28"/>
          <w:bdr w:val="none" w:sz="0" w:space="0" w:color="auto" w:frame="1"/>
        </w:rPr>
        <w:t>Регулятивные универсальные учебные действия: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Ученик научится: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lastRenderedPageBreak/>
        <w:t>организовывать свою деятельность, готовить рабочее место для выполнения разных видов работ;</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принимать (ставить) учебно-познавательную задачу и сохранять её до конца учебных действий;</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действовать согласно составленному плану, а также по инструкциям учителя;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контролировать выполнение действий, вносить необходимые коррективы (свои и учителя);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оценивать результаты решения поставленных задач, находить ошибки и способы их устранения.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Ученик получит возможность научиться: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ставить учебно-познавательные задачи перед выполнением разных заданий;</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проявлять инициативу в постановке новых задач, предлагать собственные способы решения;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7570B8" w:rsidRPr="00043193" w:rsidRDefault="007570B8" w:rsidP="007570B8">
      <w:pPr>
        <w:spacing w:after="0" w:line="339" w:lineRule="atLeast"/>
        <w:ind w:firstLine="709"/>
        <w:jc w:val="both"/>
        <w:rPr>
          <w:rFonts w:ascii="Times New Roman" w:eastAsia="Times New Roman" w:hAnsi="Times New Roman" w:cs="Times New Roman"/>
          <w:b/>
          <w:i/>
          <w:szCs w:val="23"/>
        </w:rPr>
      </w:pPr>
      <w:r w:rsidRPr="00043193">
        <w:rPr>
          <w:rFonts w:ascii="Times New Roman" w:eastAsia="Times New Roman" w:hAnsi="Times New Roman" w:cs="Times New Roman"/>
          <w:color w:val="000000"/>
          <w:sz w:val="24"/>
          <w:szCs w:val="28"/>
          <w:bdr w:val="none" w:sz="0" w:space="0" w:color="auto" w:frame="1"/>
        </w:rPr>
        <w:t> </w:t>
      </w:r>
      <w:r w:rsidRPr="00043193">
        <w:rPr>
          <w:rFonts w:ascii="Times New Roman" w:eastAsia="Times New Roman" w:hAnsi="Times New Roman" w:cs="Times New Roman"/>
          <w:b/>
          <w:i/>
          <w:color w:val="000000"/>
          <w:sz w:val="24"/>
          <w:szCs w:val="28"/>
          <w:bdr w:val="none" w:sz="0" w:space="0" w:color="auto" w:frame="1"/>
        </w:rPr>
        <w:t>Коммуникативные универсальные учебные действия: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Ученик научится: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осознанно и произвольно строить речевое высказывание в устной и письменной форме;</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Ученик получит возможность научиться: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проявлять инициативу в поиске и сборе информации для выполнения коллективной работы, желая помочь взрослым и сверстникам;</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7570B8" w:rsidRPr="00043193" w:rsidRDefault="007570B8" w:rsidP="007570B8">
      <w:pPr>
        <w:spacing w:after="0" w:line="339" w:lineRule="atLeast"/>
        <w:ind w:firstLine="709"/>
        <w:jc w:val="both"/>
        <w:rPr>
          <w:rFonts w:ascii="Times New Roman" w:eastAsia="Times New Roman" w:hAnsi="Times New Roman" w:cs="Times New Roman"/>
          <w:b/>
          <w:i/>
          <w:szCs w:val="23"/>
        </w:rPr>
      </w:pPr>
      <w:r w:rsidRPr="00043193">
        <w:rPr>
          <w:rFonts w:ascii="Times New Roman" w:eastAsia="Times New Roman" w:hAnsi="Times New Roman" w:cs="Times New Roman"/>
          <w:color w:val="000000"/>
          <w:sz w:val="24"/>
          <w:szCs w:val="28"/>
          <w:bdr w:val="none" w:sz="0" w:space="0" w:color="auto" w:frame="1"/>
        </w:rPr>
        <w:lastRenderedPageBreak/>
        <w:t> </w:t>
      </w:r>
      <w:r w:rsidRPr="00043193">
        <w:rPr>
          <w:rFonts w:ascii="Times New Roman" w:eastAsia="Times New Roman" w:hAnsi="Times New Roman" w:cs="Times New Roman"/>
          <w:b/>
          <w:i/>
          <w:color w:val="000000"/>
          <w:sz w:val="24"/>
          <w:szCs w:val="28"/>
          <w:bdr w:val="none" w:sz="0" w:space="0" w:color="auto" w:frame="1"/>
        </w:rPr>
        <w:t>Предметные результаты:</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Знает:</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Основные сферы профессиональной деятельности человека;</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Основные понятия, признаки профессий, их значение в окружающем обществе;</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Предприятия и учреждения населенного пункта, района;</w:t>
      </w:r>
    </w:p>
    <w:p w:rsidR="007570B8" w:rsidRPr="00043193" w:rsidRDefault="007570B8" w:rsidP="00FD489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Основные приемы выполнения учебных проектов.</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Умеет:</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Оперировать основными понятиями и категориями;</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Рассказывать о профессии и обосновывать ее значение в жизни общества;</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FD4899" w:rsidRPr="00043193" w:rsidRDefault="007570B8" w:rsidP="00FD4899">
      <w:pPr>
        <w:spacing w:after="0" w:line="339" w:lineRule="atLeast"/>
        <w:ind w:firstLine="709"/>
        <w:jc w:val="both"/>
        <w:rPr>
          <w:rFonts w:ascii="Times New Roman" w:eastAsia="Times New Roman" w:hAnsi="Times New Roman" w:cs="Times New Roman"/>
          <w:szCs w:val="23"/>
        </w:rPr>
      </w:pPr>
      <w:r w:rsidRPr="00043193">
        <w:rPr>
          <w:rFonts w:ascii="Arial" w:eastAsia="Times New Roman" w:hAnsi="Arial" w:cs="Arial"/>
          <w:sz w:val="24"/>
          <w:szCs w:val="28"/>
          <w:bdr w:val="none" w:sz="0" w:space="0" w:color="auto" w:frame="1"/>
        </w:rPr>
        <w:t> </w:t>
      </w:r>
      <w:r w:rsidR="00FD4899" w:rsidRPr="00043193">
        <w:rPr>
          <w:rFonts w:ascii="Times New Roman" w:eastAsia="Times New Roman" w:hAnsi="Times New Roman" w:cs="Times New Roman"/>
          <w:sz w:val="24"/>
          <w:szCs w:val="28"/>
          <w:bdr w:val="none" w:sz="0" w:space="0" w:color="auto" w:frame="1"/>
        </w:rPr>
        <w:t>Ожидаемые результаты прохождения курса  «Тропинка в профессию»:</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участие в различных видах игровой, изобразительной, творческой деятельности;</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расширение кругозора о мире профессий;</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заинтересованность в развитии своих способностей;</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участие в обсуждении и выражение своего отношения к изучаемой профессии;</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В результате изучения курса    «Тропинка в  профессию» младший школьник узнает:</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основные сферы профессиональной деятельности человека;</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основные понятия, признаки профессий, их значение в обществе;</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предприятия и учреждения микрорайона, города;</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основные приёмы выполнения учебных проектов;</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будет </w:t>
      </w:r>
      <w:r w:rsidRPr="00043193">
        <w:rPr>
          <w:rFonts w:ascii="Arial" w:eastAsia="Times New Roman" w:hAnsi="Arial" w:cs="Arial"/>
          <w:sz w:val="24"/>
          <w:szCs w:val="28"/>
          <w:bdr w:val="none" w:sz="0" w:space="0" w:color="auto" w:frame="1"/>
        </w:rPr>
        <w:t>уметь</w:t>
      </w:r>
      <w:r w:rsidRPr="00043193">
        <w:rPr>
          <w:rFonts w:ascii="Times New Roman" w:eastAsia="Times New Roman" w:hAnsi="Times New Roman" w:cs="Times New Roman"/>
          <w:sz w:val="24"/>
          <w:szCs w:val="28"/>
          <w:bdr w:val="none" w:sz="0" w:space="0" w:color="auto" w:frame="1"/>
        </w:rPr>
        <w:t>:</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оперировать основными понятиями и категориями;</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рассказывать о профессии и обосновывать её значение в обществе;</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043193" w:rsidRPr="00536AA5" w:rsidRDefault="00043193" w:rsidP="00536AA5">
      <w:pPr>
        <w:spacing w:after="0" w:afterAutospacing="1" w:line="339" w:lineRule="atLeast"/>
        <w:jc w:val="both"/>
        <w:rPr>
          <w:rFonts w:ascii="Arial" w:eastAsia="Times New Roman" w:hAnsi="Arial" w:cs="Arial"/>
          <w:sz w:val="28"/>
          <w:szCs w:val="28"/>
          <w:bdr w:val="none" w:sz="0" w:space="0" w:color="auto" w:frame="1"/>
        </w:rPr>
      </w:pPr>
    </w:p>
    <w:p w:rsidR="008F3F83" w:rsidRPr="00C77BD7" w:rsidRDefault="008F3F83" w:rsidP="008F3F8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Pr="00C77BD7">
        <w:rPr>
          <w:rFonts w:ascii="Times New Roman" w:eastAsia="Times New Roman" w:hAnsi="Times New Roman" w:cs="Times New Roman"/>
          <w:b/>
          <w:sz w:val="28"/>
          <w:szCs w:val="28"/>
        </w:rPr>
        <w:t>Тематическое планирование программы</w:t>
      </w: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1 класс</w:t>
      </w:r>
    </w:p>
    <w:p w:rsidR="008974EC" w:rsidRPr="00043193" w:rsidRDefault="008974EC" w:rsidP="008974EC">
      <w:pPr>
        <w:spacing w:after="0" w:line="339" w:lineRule="atLeast"/>
        <w:ind w:firstLine="709"/>
        <w:jc w:val="center"/>
        <w:rPr>
          <w:rFonts w:ascii="Times New Roman" w:eastAsia="Times New Roman" w:hAnsi="Times New Roman" w:cs="Times New Roman"/>
          <w:b/>
          <w:color w:val="000000"/>
          <w:sz w:val="24"/>
          <w:szCs w:val="24"/>
          <w:bdr w:val="none" w:sz="0" w:space="0" w:color="auto" w:frame="1"/>
        </w:rPr>
      </w:pPr>
      <w:r w:rsidRPr="00043193">
        <w:rPr>
          <w:rFonts w:ascii="Times New Roman" w:eastAsia="Times New Roman" w:hAnsi="Times New Roman" w:cs="Times New Roman"/>
          <w:b/>
          <w:color w:val="000000"/>
          <w:sz w:val="24"/>
          <w:szCs w:val="24"/>
          <w:bdr w:val="none" w:sz="0" w:space="0" w:color="auto" w:frame="1"/>
        </w:rPr>
        <w:t>Модуль I    «Играем в профессии»  </w:t>
      </w:r>
    </w:p>
    <w:p w:rsidR="00A50E83" w:rsidRPr="00043193" w:rsidRDefault="00A50E83" w:rsidP="008974EC">
      <w:pPr>
        <w:spacing w:after="0" w:line="339" w:lineRule="atLeast"/>
        <w:ind w:firstLine="709"/>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(33 часа)</w:t>
      </w:r>
      <w:r w:rsidR="00190AF2" w:rsidRPr="00043193">
        <w:rPr>
          <w:rFonts w:ascii="Times New Roman" w:eastAsia="Times New Roman" w:hAnsi="Times New Roman" w:cs="Times New Roman"/>
          <w:b/>
          <w:color w:val="000000"/>
          <w:sz w:val="24"/>
          <w:szCs w:val="24"/>
          <w:bdr w:val="none" w:sz="0" w:space="0" w:color="auto" w:frame="1"/>
        </w:rPr>
        <w:tab/>
      </w:r>
    </w:p>
    <w:p w:rsidR="008974EC" w:rsidRPr="00043193" w:rsidRDefault="008974EC" w:rsidP="008974EC">
      <w:pPr>
        <w:spacing w:after="0" w:line="339" w:lineRule="atLeast"/>
        <w:jc w:val="center"/>
        <w:rPr>
          <w:rFonts w:ascii="Times New Roman" w:eastAsia="Times New Roman" w:hAnsi="Times New Roman" w:cs="Times New Roman"/>
          <w:sz w:val="24"/>
          <w:szCs w:val="24"/>
        </w:rPr>
      </w:pPr>
    </w:p>
    <w:tbl>
      <w:tblPr>
        <w:tblpPr w:leftFromText="180" w:rightFromText="180" w:topFromText="251" w:vertAnchor="text" w:tblpXSpec="right" w:tblpYSpec="center"/>
        <w:tblW w:w="9896" w:type="dxa"/>
        <w:tblCellMar>
          <w:left w:w="0" w:type="dxa"/>
          <w:right w:w="0" w:type="dxa"/>
        </w:tblCellMar>
        <w:tblLook w:val="04A0"/>
      </w:tblPr>
      <w:tblGrid>
        <w:gridCol w:w="972"/>
        <w:gridCol w:w="4248"/>
        <w:gridCol w:w="944"/>
        <w:gridCol w:w="3732"/>
      </w:tblGrid>
      <w:tr w:rsidR="008974EC" w:rsidRPr="00043193"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lastRenderedPageBreak/>
              <w:t>№</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FD4899"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Т</w:t>
            </w:r>
            <w:r w:rsidR="008974EC" w:rsidRPr="00043193">
              <w:rPr>
                <w:rFonts w:ascii="Times New Roman" w:eastAsia="Times New Roman" w:hAnsi="Times New Roman" w:cs="Times New Roman"/>
                <w:color w:val="000000"/>
                <w:sz w:val="24"/>
                <w:szCs w:val="24"/>
                <w:bdr w:val="none" w:sz="0" w:space="0" w:color="auto" w:frame="1"/>
              </w:rPr>
              <w:t>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B7682E"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Ф</w:t>
            </w:r>
            <w:r w:rsidR="008974EC" w:rsidRPr="00043193">
              <w:rPr>
                <w:rFonts w:ascii="Times New Roman" w:eastAsia="Times New Roman" w:hAnsi="Times New Roman" w:cs="Times New Roman"/>
                <w:color w:val="000000"/>
                <w:sz w:val="24"/>
                <w:szCs w:val="24"/>
                <w:bdr w:val="none" w:sz="0" w:space="0" w:color="auto" w:frame="1"/>
              </w:rPr>
              <w:t>орма проведения</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видеознакомства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дидактическая игра</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беседа</w:t>
            </w:r>
          </w:p>
        </w:tc>
      </w:tr>
      <w:tr w:rsidR="008974EC" w:rsidRPr="00043193"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видеознакомства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Знакомство с атрибутами, ролевая игра</w:t>
            </w:r>
          </w:p>
        </w:tc>
      </w:tr>
      <w:tr w:rsidR="008974EC" w:rsidRPr="00043193"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Ролевая игра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Знакомство с атрибутами, ролевая игра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Знакомство с атрибутами, ролевая игра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Видеознакомство,  игровой час</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Чтение, беседы, викторины</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видеоурок,  встреча  с работником полиции</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Чтение, беседа, обсуждение «Кем я хотел бы быть?»</w:t>
            </w:r>
          </w:p>
        </w:tc>
      </w:tr>
      <w:tr w:rsidR="008974EC" w:rsidRPr="00043193" w:rsidTr="00BA01E2">
        <w:trPr>
          <w:trHeight w:val="507"/>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К.Чуковский «Доктор Айболит»</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Игра-демонстрация, викторина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видеоурок, викторина</w:t>
            </w:r>
          </w:p>
        </w:tc>
      </w:tr>
      <w:tr w:rsidR="008974EC" w:rsidRPr="00043193" w:rsidTr="00190AF2">
        <w:tc>
          <w:tcPr>
            <w:tcW w:w="1101" w:type="dxa"/>
            <w:tcBorders>
              <w:top w:val="nil"/>
              <w:left w:val="single" w:sz="8" w:space="0" w:color="000000"/>
              <w:bottom w:val="nil"/>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32</w:t>
            </w:r>
          </w:p>
        </w:tc>
        <w:tc>
          <w:tcPr>
            <w:tcW w:w="4955" w:type="dxa"/>
            <w:tcBorders>
              <w:top w:val="nil"/>
              <w:left w:val="nil"/>
              <w:bottom w:val="nil"/>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«Поварята»</w:t>
            </w:r>
          </w:p>
        </w:tc>
        <w:tc>
          <w:tcPr>
            <w:tcW w:w="992" w:type="dxa"/>
            <w:tcBorders>
              <w:top w:val="nil"/>
              <w:left w:val="nil"/>
              <w:bottom w:val="nil"/>
              <w:right w:val="single" w:sz="8" w:space="0" w:color="000000"/>
            </w:tcBorders>
            <w:tcMar>
              <w:top w:w="0" w:type="dxa"/>
              <w:left w:w="108" w:type="dxa"/>
              <w:bottom w:w="0" w:type="dxa"/>
              <w:right w:w="108" w:type="dxa"/>
            </w:tcMar>
            <w:hideMark/>
          </w:tcPr>
          <w:p w:rsidR="008974EC" w:rsidRPr="00043193" w:rsidRDefault="00190AF2"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rPr>
              <w:t>1</w:t>
            </w:r>
          </w:p>
        </w:tc>
        <w:tc>
          <w:tcPr>
            <w:tcW w:w="2410" w:type="dxa"/>
            <w:tcBorders>
              <w:top w:val="nil"/>
              <w:left w:val="nil"/>
              <w:bottom w:val="nil"/>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w:t>
            </w:r>
          </w:p>
        </w:tc>
      </w:tr>
      <w:tr w:rsidR="00190AF2"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90AF2" w:rsidRPr="00043193" w:rsidRDefault="00190AF2" w:rsidP="008974EC">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8974EC">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Промежуточная аттестация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8974EC">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8974EC">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Викторина</w:t>
            </w:r>
          </w:p>
        </w:tc>
      </w:tr>
    </w:tbl>
    <w:p w:rsidR="00B7682E" w:rsidRPr="00536AA5"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p w:rsidR="008974EC" w:rsidRPr="00043193" w:rsidRDefault="008974EC" w:rsidP="008F3F8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r w:rsidRPr="00043193">
        <w:rPr>
          <w:rFonts w:ascii="Times New Roman" w:eastAsia="Times New Roman" w:hAnsi="Times New Roman" w:cs="Times New Roman"/>
          <w:b/>
          <w:color w:val="000000"/>
          <w:sz w:val="24"/>
          <w:szCs w:val="24"/>
          <w:bdr w:val="none" w:sz="0" w:space="0" w:color="auto" w:frame="1"/>
        </w:rPr>
        <w:t>2 класс</w:t>
      </w: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Модуль II   «Путешествие в мир профессий»</w:t>
      </w: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(34 часа)</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bl>
      <w:tblPr>
        <w:tblW w:w="9896" w:type="dxa"/>
        <w:tblInd w:w="108" w:type="dxa"/>
        <w:tblCellMar>
          <w:left w:w="0" w:type="dxa"/>
          <w:right w:w="0" w:type="dxa"/>
        </w:tblCellMar>
        <w:tblLook w:val="04A0"/>
      </w:tblPr>
      <w:tblGrid>
        <w:gridCol w:w="1200"/>
        <w:gridCol w:w="4187"/>
        <w:gridCol w:w="992"/>
        <w:gridCol w:w="3517"/>
      </w:tblGrid>
      <w:tr w:rsidR="008974EC" w:rsidRPr="00043193" w:rsidTr="00282168">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w:t>
            </w:r>
          </w:p>
        </w:tc>
        <w:tc>
          <w:tcPr>
            <w:tcW w:w="41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FD4899"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Т</w:t>
            </w:r>
            <w:r w:rsidR="008974EC" w:rsidRPr="00043193">
              <w:rPr>
                <w:rFonts w:ascii="Times New Roman" w:eastAsia="Times New Roman" w:hAnsi="Times New Roman" w:cs="Times New Roman"/>
                <w:sz w:val="24"/>
                <w:szCs w:val="24"/>
                <w:bdr w:val="none" w:sz="0" w:space="0" w:color="auto" w:frame="1"/>
              </w:rPr>
              <w:t>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Кол-во часов</w:t>
            </w:r>
          </w:p>
        </w:tc>
        <w:tc>
          <w:tcPr>
            <w:tcW w:w="35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282168"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Ф</w:t>
            </w:r>
            <w:r w:rsidR="008974EC" w:rsidRPr="00043193">
              <w:rPr>
                <w:rFonts w:ascii="Times New Roman" w:eastAsia="Times New Roman" w:hAnsi="Times New Roman" w:cs="Times New Roman"/>
                <w:color w:val="000000"/>
                <w:sz w:val="24"/>
                <w:szCs w:val="24"/>
                <w:bdr w:val="none" w:sz="0" w:space="0" w:color="auto" w:frame="1"/>
              </w:rPr>
              <w:t>орма проведения</w:t>
            </w:r>
          </w:p>
        </w:tc>
      </w:tr>
      <w:tr w:rsidR="008974EC" w:rsidRPr="00043193" w:rsidTr="00282168">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1-2</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Мастерская удивительных профессий «Все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tc>
      </w:tr>
      <w:tr w:rsidR="008974EC"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3-4</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«Разные дома»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Конструирование</w:t>
            </w:r>
          </w:p>
        </w:tc>
      </w:tr>
      <w:tr w:rsidR="008974EC"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5-6</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«Дачный домик»</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Аппликация</w:t>
            </w:r>
          </w:p>
        </w:tc>
      </w:tr>
      <w:tr w:rsidR="008974EC"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7-8</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«Моя профессия»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Игра-викторина</w:t>
            </w:r>
          </w:p>
        </w:tc>
      </w:tr>
      <w:tr w:rsidR="008974EC"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lastRenderedPageBreak/>
              <w:t>9-10-11</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«Профессия «Врач»</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 приглашение врача</w:t>
            </w:r>
          </w:p>
        </w:tc>
      </w:tr>
      <w:tr w:rsidR="008974EC"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12-13</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Сюжетно-ролевая игра</w:t>
            </w:r>
          </w:p>
        </w:tc>
      </w:tr>
      <w:tr w:rsidR="008974EC"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14-15</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Доктор «Айболит»</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Сюжетно-ролевые игры, просмотр мультфильма</w:t>
            </w:r>
          </w:p>
        </w:tc>
      </w:tr>
      <w:tr w:rsidR="008974EC"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16-17</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«Кто нас лечит»</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в медицинский пункт</w:t>
            </w:r>
          </w:p>
        </w:tc>
      </w:tr>
      <w:tr w:rsidR="008974EC"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18-19</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«Добрый доктор Айболит»</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Сюжетно-ролевая игра, просмотр мультфильма</w:t>
            </w:r>
          </w:p>
        </w:tc>
      </w:tr>
      <w:tr w:rsidR="008974EC"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20-21-22</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«Парикмахерская»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Сюжетно-ролевая игра</w:t>
            </w:r>
          </w:p>
        </w:tc>
      </w:tr>
      <w:tr w:rsidR="008974EC"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23-24</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«Все работы хороши – выбирай на вкус!»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Сюжетно-ролевая игра</w:t>
            </w:r>
          </w:p>
        </w:tc>
      </w:tr>
      <w:tr w:rsidR="008974EC"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25-26</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Дж. Родари  «Чем пахнут ремесла»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Работа с текстами, инсценировка</w:t>
            </w:r>
          </w:p>
        </w:tc>
      </w:tr>
      <w:tr w:rsidR="008974EC"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27-28</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Профессия «Строитель»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Дидактическая игра</w:t>
            </w:r>
          </w:p>
        </w:tc>
      </w:tr>
      <w:tr w:rsidR="008974EC"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29-30</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Строительный поединок</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Игра-соревнование</w:t>
            </w:r>
          </w:p>
        </w:tc>
      </w:tr>
      <w:tr w:rsidR="008974EC"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31-32</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 xml:space="preserve">Путешествие в кондитерский цех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Мастер-классы.</w:t>
            </w:r>
          </w:p>
        </w:tc>
      </w:tr>
      <w:tr w:rsidR="00190AF2"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90AF2" w:rsidRPr="00043193" w:rsidRDefault="00190AF2" w:rsidP="00190AF2">
            <w:pPr>
              <w:spacing w:after="0" w:line="339" w:lineRule="atLeast"/>
              <w:jc w:val="both"/>
              <w:rPr>
                <w:rFonts w:ascii="Times New Roman" w:eastAsia="Times New Roman" w:hAnsi="Times New Roman" w:cs="Times New Roman"/>
                <w:sz w:val="24"/>
                <w:szCs w:val="24"/>
                <w:bdr w:val="none" w:sz="0" w:space="0" w:color="auto" w:frame="1"/>
              </w:rPr>
            </w:pPr>
            <w:r w:rsidRPr="00043193">
              <w:rPr>
                <w:rFonts w:ascii="Times New Roman" w:eastAsia="Times New Roman" w:hAnsi="Times New Roman" w:cs="Times New Roman"/>
                <w:sz w:val="24"/>
                <w:szCs w:val="24"/>
                <w:bdr w:val="none" w:sz="0" w:space="0" w:color="auto" w:frame="1"/>
              </w:rPr>
              <w:t>33</w:t>
            </w:r>
          </w:p>
        </w:tc>
        <w:tc>
          <w:tcPr>
            <w:tcW w:w="4187" w:type="dxa"/>
            <w:tcBorders>
              <w:top w:val="nil"/>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190AF2">
            <w:pPr>
              <w:spacing w:after="0" w:line="339" w:lineRule="atLeast"/>
              <w:jc w:val="both"/>
              <w:rPr>
                <w:rFonts w:ascii="Times New Roman" w:eastAsia="Times New Roman" w:hAnsi="Times New Roman" w:cs="Times New Roman"/>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Промежуточная аттестация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190AF2">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1</w:t>
            </w:r>
          </w:p>
        </w:tc>
        <w:tc>
          <w:tcPr>
            <w:tcW w:w="3517" w:type="dxa"/>
            <w:tcBorders>
              <w:top w:val="nil"/>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190AF2">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Викторина</w:t>
            </w:r>
          </w:p>
        </w:tc>
      </w:tr>
      <w:tr w:rsidR="008974EC" w:rsidRPr="00043193" w:rsidTr="00282168">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34</w:t>
            </w:r>
          </w:p>
        </w:tc>
        <w:tc>
          <w:tcPr>
            <w:tcW w:w="418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«Где работать мне тогда? Чем мне заниматься?»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w:t>
            </w:r>
          </w:p>
        </w:tc>
        <w:tc>
          <w:tcPr>
            <w:tcW w:w="351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Инсценировка стихотворения Александра Кравченко «Честный ответ», мультимедиа.</w:t>
            </w:r>
          </w:p>
        </w:tc>
      </w:tr>
    </w:tbl>
    <w:p w:rsidR="008F3F83" w:rsidRPr="00536AA5" w:rsidRDefault="008974EC" w:rsidP="00536AA5">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3 класс</w:t>
      </w: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Модуль  III « У меня растут года…»</w:t>
      </w: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(34 часа)</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bl>
      <w:tblPr>
        <w:tblW w:w="9464" w:type="dxa"/>
        <w:tblCellMar>
          <w:left w:w="0" w:type="dxa"/>
          <w:right w:w="0" w:type="dxa"/>
        </w:tblCellMar>
        <w:tblLook w:val="04A0"/>
      </w:tblPr>
      <w:tblGrid>
        <w:gridCol w:w="997"/>
        <w:gridCol w:w="3632"/>
        <w:gridCol w:w="1082"/>
        <w:gridCol w:w="3753"/>
      </w:tblGrid>
      <w:tr w:rsidR="008974EC" w:rsidRPr="00043193" w:rsidTr="00190AF2">
        <w:tc>
          <w:tcPr>
            <w:tcW w:w="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w:t>
            </w:r>
          </w:p>
        </w:tc>
        <w:tc>
          <w:tcPr>
            <w:tcW w:w="36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C746A0"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Т</w:t>
            </w:r>
            <w:bookmarkStart w:id="1" w:name="_GoBack"/>
            <w:bookmarkEnd w:id="1"/>
            <w:r w:rsidR="008974EC" w:rsidRPr="00043193">
              <w:rPr>
                <w:rFonts w:ascii="Times New Roman" w:eastAsia="Times New Roman" w:hAnsi="Times New Roman" w:cs="Times New Roman"/>
                <w:color w:val="000000"/>
                <w:sz w:val="24"/>
                <w:szCs w:val="24"/>
                <w:bdr w:val="none" w:sz="0" w:space="0" w:color="auto" w:frame="1"/>
              </w:rPr>
              <w:t>ема</w:t>
            </w:r>
          </w:p>
        </w:tc>
        <w:tc>
          <w:tcPr>
            <w:tcW w:w="108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Кол-во часов</w:t>
            </w:r>
          </w:p>
        </w:tc>
        <w:tc>
          <w:tcPr>
            <w:tcW w:w="375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C746A0"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Ф</w:t>
            </w:r>
            <w:r w:rsidR="008974EC" w:rsidRPr="00043193">
              <w:rPr>
                <w:rFonts w:ascii="Times New Roman" w:eastAsia="Times New Roman" w:hAnsi="Times New Roman" w:cs="Times New Roman"/>
                <w:color w:val="000000"/>
                <w:sz w:val="24"/>
                <w:szCs w:val="24"/>
                <w:bdr w:val="none" w:sz="0" w:space="0" w:color="auto" w:frame="1"/>
              </w:rPr>
              <w:t>орма проведения</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1-2</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«Что такое профессия»</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игровые программы, проект</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3-4</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 кого мастерок, у кого молоток»</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беседа с элементами  игры, конкурс</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5-6</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«Истоки трудолюбия»</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игровой час</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7-8</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«Домашний помощник»</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игра-конкурс,  сочинение</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9-10</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«Мир профессии»</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Викторина,  ролевая игра</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11-12</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«Угадай профессии»</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tc>
      </w:tr>
      <w:tr w:rsidR="008974EC" w:rsidRPr="00043193" w:rsidTr="00C746A0">
        <w:trPr>
          <w:trHeight w:val="405"/>
        </w:trPr>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13-14</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«Какие бывают профессии»</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15-16</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«Куда уходят поезда»</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17-18</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CF2E50" w:rsidRPr="00C746A0" w:rsidRDefault="008974EC" w:rsidP="008974EC">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«Моя профессия»</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КВН,  проект</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19</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«Наши друзья-книги»</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в  сельскую  библиотеку</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20-21</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«Откуда сахар пришел»</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Презентация,  беседа</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lastRenderedPageBreak/>
              <w:t>22-23</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«Турнир профессионалов»</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конкурс-игра</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24-25-26</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«Все профессии нужны, все профессии важны»</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Устный журна</w:t>
            </w:r>
            <w:r w:rsidR="00CF2E50">
              <w:rPr>
                <w:rFonts w:ascii="Times New Roman" w:eastAsia="Times New Roman" w:hAnsi="Times New Roman" w:cs="Times New Roman"/>
                <w:color w:val="000000"/>
                <w:sz w:val="24"/>
                <w:szCs w:val="24"/>
                <w:bdr w:val="none" w:sz="0" w:space="0" w:color="auto" w:frame="1"/>
              </w:rPr>
              <w:t>л</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26-28</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«Строим дом»</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конструирование</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29</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Операция « Трудовой десант»</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30-31</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«Уход за цветами»</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w:t>
            </w:r>
          </w:p>
        </w:tc>
      </w:tr>
      <w:tr w:rsidR="008974EC" w:rsidRPr="00043193" w:rsidTr="00CF2E50">
        <w:tc>
          <w:tcPr>
            <w:tcW w:w="997"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32-33</w:t>
            </w:r>
          </w:p>
        </w:tc>
        <w:tc>
          <w:tcPr>
            <w:tcW w:w="3632" w:type="dxa"/>
            <w:tcBorders>
              <w:top w:val="nil"/>
              <w:left w:val="nil"/>
              <w:bottom w:val="single" w:sz="4" w:space="0" w:color="auto"/>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«Кулинарный поединок»</w:t>
            </w:r>
          </w:p>
        </w:tc>
        <w:tc>
          <w:tcPr>
            <w:tcW w:w="1082" w:type="dxa"/>
            <w:tcBorders>
              <w:top w:val="nil"/>
              <w:left w:val="nil"/>
              <w:bottom w:val="single" w:sz="4" w:space="0" w:color="auto"/>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4" w:space="0" w:color="auto"/>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шоу-программ</w:t>
            </w:r>
            <w:r w:rsidR="00CF2E50">
              <w:rPr>
                <w:rFonts w:ascii="Times New Roman" w:eastAsia="Times New Roman" w:hAnsi="Times New Roman" w:cs="Times New Roman"/>
                <w:color w:val="000000"/>
                <w:sz w:val="24"/>
                <w:szCs w:val="24"/>
                <w:bdr w:val="none" w:sz="0" w:space="0" w:color="auto" w:frame="1"/>
              </w:rPr>
              <w:t>а</w:t>
            </w:r>
            <w:r w:rsidRPr="00043193">
              <w:rPr>
                <w:rFonts w:ascii="Times New Roman" w:eastAsia="Times New Roman" w:hAnsi="Times New Roman" w:cs="Times New Roman"/>
                <w:color w:val="000000"/>
                <w:sz w:val="24"/>
                <w:szCs w:val="24"/>
                <w:bdr w:val="none" w:sz="0" w:space="0" w:color="auto" w:frame="1"/>
              </w:rPr>
              <w:t>,  проект</w:t>
            </w:r>
          </w:p>
        </w:tc>
      </w:tr>
      <w:tr w:rsidR="00190AF2" w:rsidRPr="00043193" w:rsidTr="00CF2E50">
        <w:tc>
          <w:tcPr>
            <w:tcW w:w="99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90AF2" w:rsidRPr="00043193" w:rsidRDefault="00190AF2" w:rsidP="00190AF2">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34</w:t>
            </w:r>
          </w:p>
        </w:tc>
        <w:tc>
          <w:tcPr>
            <w:tcW w:w="363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190AF2" w:rsidRPr="00043193" w:rsidRDefault="00CF2E50" w:rsidP="00190AF2">
            <w:pPr>
              <w:spacing w:after="0" w:line="339" w:lineRule="atLeast"/>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Мир профессий</w:t>
            </w:r>
          </w:p>
        </w:tc>
        <w:tc>
          <w:tcPr>
            <w:tcW w:w="108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190AF2">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1</w:t>
            </w:r>
          </w:p>
        </w:tc>
        <w:tc>
          <w:tcPr>
            <w:tcW w:w="3753"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190AF2">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Викторина</w:t>
            </w:r>
          </w:p>
        </w:tc>
      </w:tr>
    </w:tbl>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p w:rsidR="008974EC" w:rsidRPr="00043193" w:rsidRDefault="008974EC" w:rsidP="0004319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b/>
          <w:color w:val="000000"/>
          <w:sz w:val="24"/>
          <w:szCs w:val="24"/>
          <w:bdr w:val="none" w:sz="0" w:space="0" w:color="auto" w:frame="1"/>
        </w:rPr>
        <w:t>4 класс</w:t>
      </w: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Модуль IV «Труд в почете любой, мир профессий большой»</w:t>
      </w: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(34 часа)</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bl>
      <w:tblPr>
        <w:tblW w:w="9896" w:type="dxa"/>
        <w:tblCellMar>
          <w:left w:w="0" w:type="dxa"/>
          <w:right w:w="0" w:type="dxa"/>
        </w:tblCellMar>
        <w:tblLook w:val="04A0"/>
      </w:tblPr>
      <w:tblGrid>
        <w:gridCol w:w="1279"/>
        <w:gridCol w:w="3797"/>
        <w:gridCol w:w="1315"/>
        <w:gridCol w:w="3505"/>
      </w:tblGrid>
      <w:tr w:rsidR="008974EC" w:rsidRPr="00043193" w:rsidTr="004133D2">
        <w:tc>
          <w:tcPr>
            <w:tcW w:w="12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w:t>
            </w:r>
          </w:p>
        </w:tc>
        <w:tc>
          <w:tcPr>
            <w:tcW w:w="37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282168"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Т</w:t>
            </w:r>
            <w:r w:rsidR="008974EC" w:rsidRPr="00043193">
              <w:rPr>
                <w:rFonts w:ascii="Times New Roman" w:eastAsia="Times New Roman" w:hAnsi="Times New Roman" w:cs="Times New Roman"/>
                <w:color w:val="000000"/>
                <w:sz w:val="24"/>
                <w:szCs w:val="24"/>
                <w:bdr w:val="none" w:sz="0" w:space="0" w:color="auto" w:frame="1"/>
              </w:rPr>
              <w:t>ема</w:t>
            </w:r>
          </w:p>
        </w:tc>
        <w:tc>
          <w:tcPr>
            <w:tcW w:w="13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Кол-во часов</w:t>
            </w:r>
          </w:p>
        </w:tc>
        <w:tc>
          <w:tcPr>
            <w:tcW w:w="35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282168"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Ф</w:t>
            </w:r>
            <w:r w:rsidR="008974EC" w:rsidRPr="00043193">
              <w:rPr>
                <w:rFonts w:ascii="Times New Roman" w:eastAsia="Times New Roman" w:hAnsi="Times New Roman" w:cs="Times New Roman"/>
                <w:color w:val="000000"/>
                <w:sz w:val="24"/>
                <w:szCs w:val="24"/>
                <w:bdr w:val="none" w:sz="0" w:space="0" w:color="auto" w:frame="1"/>
              </w:rPr>
              <w:t>орма проведения</w:t>
            </w:r>
          </w:p>
        </w:tc>
      </w:tr>
      <w:tr w:rsidR="008974EC" w:rsidRPr="00043193" w:rsidTr="00282168">
        <w:trPr>
          <w:trHeight w:val="768"/>
        </w:trPr>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1-2</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«Любое дело - моё счастье в будущем»</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классный час, презентация, работа в группах</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3-4</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«По дорогам идут машины»</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беседы - тренинг</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5-6</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«Все работы хороши»</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игра-конкурс</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7-8</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  профессии продавца»</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беседа-тренинг</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9-10</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 профессии библиотекаря»</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беседа с элементами игры</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11-12</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«Праздник в городе Мастеров»</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КВН</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13-14</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«Работники издательства и типографии»</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282168"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э</w:t>
            </w:r>
            <w:r w:rsidR="008974EC" w:rsidRPr="00043193">
              <w:rPr>
                <w:rFonts w:ascii="Times New Roman" w:eastAsia="Times New Roman" w:hAnsi="Times New Roman" w:cs="Times New Roman"/>
                <w:color w:val="000000"/>
                <w:sz w:val="24"/>
                <w:szCs w:val="24"/>
                <w:bdr w:val="none" w:sz="0" w:space="0" w:color="auto" w:frame="1"/>
              </w:rPr>
              <w:t>кскурсия  в типографию,  ролевая игра</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15-16</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«Как приходят вести»</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282168"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э</w:t>
            </w:r>
            <w:r w:rsidR="008974EC" w:rsidRPr="00043193">
              <w:rPr>
                <w:rFonts w:ascii="Times New Roman" w:eastAsia="Times New Roman" w:hAnsi="Times New Roman" w:cs="Times New Roman"/>
                <w:color w:val="000000"/>
                <w:sz w:val="24"/>
                <w:szCs w:val="24"/>
                <w:bdr w:val="none" w:sz="0" w:space="0" w:color="auto" w:frame="1"/>
              </w:rPr>
              <w:t>кскурсия на почту</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17-18</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«Веселые мастерские»</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282168"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и</w:t>
            </w:r>
            <w:r w:rsidR="008974EC" w:rsidRPr="00043193">
              <w:rPr>
                <w:rFonts w:ascii="Times New Roman" w:eastAsia="Times New Roman" w:hAnsi="Times New Roman" w:cs="Times New Roman"/>
                <w:color w:val="000000"/>
                <w:sz w:val="24"/>
                <w:szCs w:val="24"/>
                <w:bdr w:val="none" w:sz="0" w:space="0" w:color="auto" w:frame="1"/>
              </w:rPr>
              <w:t>гра - состязание</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19-20</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«Путешествие в Город Мастеров»</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профориентации - игра</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21-22</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«Строительные специальности»</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282168"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п</w:t>
            </w:r>
            <w:r w:rsidR="008974EC" w:rsidRPr="00043193">
              <w:rPr>
                <w:rFonts w:ascii="Times New Roman" w:eastAsia="Times New Roman" w:hAnsi="Times New Roman" w:cs="Times New Roman"/>
                <w:color w:val="000000"/>
                <w:sz w:val="24"/>
                <w:szCs w:val="24"/>
                <w:bdr w:val="none" w:sz="0" w:space="0" w:color="auto" w:frame="1"/>
              </w:rPr>
              <w:t>рактикум, защита проекта</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23-24</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«Время на раздумье не теряй, с нами вместе трудись и играй»</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282168"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и</w:t>
            </w:r>
            <w:r w:rsidR="008974EC" w:rsidRPr="00043193">
              <w:rPr>
                <w:rFonts w:ascii="Times New Roman" w:eastAsia="Times New Roman" w:hAnsi="Times New Roman" w:cs="Times New Roman"/>
                <w:color w:val="000000"/>
                <w:sz w:val="24"/>
                <w:szCs w:val="24"/>
                <w:bdr w:val="none" w:sz="0" w:space="0" w:color="auto" w:frame="1"/>
              </w:rPr>
              <w:t>гровой вечер</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25-26</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xml:space="preserve">«Знакомство с </w:t>
            </w:r>
            <w:r w:rsidR="00190AF2" w:rsidRPr="00043193">
              <w:rPr>
                <w:rFonts w:ascii="Times New Roman" w:eastAsia="Times New Roman" w:hAnsi="Times New Roman" w:cs="Times New Roman"/>
                <w:color w:val="000000"/>
                <w:sz w:val="24"/>
                <w:szCs w:val="24"/>
                <w:bdr w:val="none" w:sz="0" w:space="0" w:color="auto" w:frame="1"/>
              </w:rPr>
              <w:t>сельскохозяйственными</w:t>
            </w:r>
            <w:r w:rsidRPr="00043193">
              <w:rPr>
                <w:rFonts w:ascii="Times New Roman" w:eastAsia="Times New Roman" w:hAnsi="Times New Roman" w:cs="Times New Roman"/>
                <w:color w:val="000000"/>
                <w:sz w:val="24"/>
                <w:szCs w:val="24"/>
                <w:bdr w:val="none" w:sz="0" w:space="0" w:color="auto" w:frame="1"/>
              </w:rPr>
              <w:t xml:space="preserve"> профессиями»</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282168"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к</w:t>
            </w:r>
            <w:r w:rsidR="008974EC" w:rsidRPr="00043193">
              <w:rPr>
                <w:rFonts w:ascii="Times New Roman" w:eastAsia="Times New Roman" w:hAnsi="Times New Roman" w:cs="Times New Roman"/>
                <w:color w:val="000000"/>
                <w:sz w:val="24"/>
                <w:szCs w:val="24"/>
                <w:bdr w:val="none" w:sz="0" w:space="0" w:color="auto" w:frame="1"/>
              </w:rPr>
              <w:t>онкурс-праздник</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27-28</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«Человек трудом красен»</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282168"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и</w:t>
            </w:r>
            <w:r w:rsidR="008974EC" w:rsidRPr="00043193">
              <w:rPr>
                <w:rFonts w:ascii="Times New Roman" w:eastAsia="Times New Roman" w:hAnsi="Times New Roman" w:cs="Times New Roman"/>
                <w:color w:val="000000"/>
                <w:sz w:val="24"/>
                <w:szCs w:val="24"/>
                <w:bdr w:val="none" w:sz="0" w:space="0" w:color="auto" w:frame="1"/>
              </w:rPr>
              <w:t>гра-соревнование</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29-30</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«Успеешь сам - научи другого»</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282168"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п</w:t>
            </w:r>
            <w:r w:rsidR="008974EC" w:rsidRPr="00043193">
              <w:rPr>
                <w:rFonts w:ascii="Times New Roman" w:eastAsia="Times New Roman" w:hAnsi="Times New Roman" w:cs="Times New Roman"/>
                <w:color w:val="000000"/>
                <w:sz w:val="24"/>
                <w:szCs w:val="24"/>
                <w:bdr w:val="none" w:sz="0" w:space="0" w:color="auto" w:frame="1"/>
              </w:rPr>
              <w:t>рактикум</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31-32</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«Чей участок лучше»</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282168"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п</w:t>
            </w:r>
            <w:r w:rsidR="008974EC" w:rsidRPr="00043193">
              <w:rPr>
                <w:rFonts w:ascii="Times New Roman" w:eastAsia="Times New Roman" w:hAnsi="Times New Roman" w:cs="Times New Roman"/>
                <w:color w:val="000000"/>
                <w:sz w:val="24"/>
                <w:szCs w:val="24"/>
                <w:bdr w:val="none" w:sz="0" w:space="0" w:color="auto" w:frame="1"/>
              </w:rPr>
              <w:t>рактикум</w:t>
            </w:r>
          </w:p>
        </w:tc>
      </w:tr>
      <w:tr w:rsidR="008974EC" w:rsidRPr="00043193" w:rsidTr="00997F2A">
        <w:tc>
          <w:tcPr>
            <w:tcW w:w="127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33</w:t>
            </w:r>
          </w:p>
        </w:tc>
        <w:tc>
          <w:tcPr>
            <w:tcW w:w="3797" w:type="dxa"/>
            <w:tcBorders>
              <w:top w:val="nil"/>
              <w:left w:val="nil"/>
              <w:bottom w:val="single" w:sz="4" w:space="0" w:color="auto"/>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«Кулинарный поединок»</w:t>
            </w:r>
          </w:p>
        </w:tc>
        <w:tc>
          <w:tcPr>
            <w:tcW w:w="1315" w:type="dxa"/>
            <w:tcBorders>
              <w:top w:val="nil"/>
              <w:left w:val="nil"/>
              <w:bottom w:val="single" w:sz="4" w:space="0" w:color="auto"/>
              <w:right w:val="single" w:sz="8" w:space="0" w:color="000000"/>
            </w:tcBorders>
            <w:tcMar>
              <w:top w:w="0" w:type="dxa"/>
              <w:left w:w="108" w:type="dxa"/>
              <w:bottom w:w="0" w:type="dxa"/>
              <w:right w:w="108" w:type="dxa"/>
            </w:tcMar>
            <w:hideMark/>
          </w:tcPr>
          <w:p w:rsidR="008974EC" w:rsidRPr="00043193" w:rsidRDefault="004133D2"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rPr>
              <w:t>1</w:t>
            </w:r>
          </w:p>
        </w:tc>
        <w:tc>
          <w:tcPr>
            <w:tcW w:w="3505" w:type="dxa"/>
            <w:tcBorders>
              <w:top w:val="nil"/>
              <w:left w:val="nil"/>
              <w:bottom w:val="single" w:sz="4" w:space="0" w:color="auto"/>
              <w:right w:val="single" w:sz="8" w:space="0" w:color="000000"/>
            </w:tcBorders>
            <w:tcMar>
              <w:top w:w="0" w:type="dxa"/>
              <w:left w:w="108" w:type="dxa"/>
              <w:bottom w:w="0" w:type="dxa"/>
              <w:right w:w="108" w:type="dxa"/>
            </w:tcMar>
            <w:hideMark/>
          </w:tcPr>
          <w:p w:rsidR="008974EC" w:rsidRPr="00043193" w:rsidRDefault="00282168"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п</w:t>
            </w:r>
            <w:r w:rsidR="008974EC" w:rsidRPr="00043193">
              <w:rPr>
                <w:rFonts w:ascii="Times New Roman" w:eastAsia="Times New Roman" w:hAnsi="Times New Roman" w:cs="Times New Roman"/>
                <w:color w:val="000000"/>
                <w:sz w:val="24"/>
                <w:szCs w:val="24"/>
                <w:bdr w:val="none" w:sz="0" w:space="0" w:color="auto" w:frame="1"/>
              </w:rPr>
              <w:t>рактикум</w:t>
            </w:r>
          </w:p>
        </w:tc>
      </w:tr>
      <w:tr w:rsidR="004133D2" w:rsidRPr="00043193" w:rsidTr="00997F2A">
        <w:tc>
          <w:tcPr>
            <w:tcW w:w="127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4133D2" w:rsidRPr="00043193" w:rsidRDefault="004133D2" w:rsidP="004133D2">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34</w:t>
            </w:r>
          </w:p>
        </w:tc>
        <w:tc>
          <w:tcPr>
            <w:tcW w:w="379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4133D2" w:rsidRPr="00043193" w:rsidRDefault="00997F2A" w:rsidP="004133D2">
            <w:pPr>
              <w:spacing w:after="0" w:line="339" w:lineRule="atLeast"/>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Мир профессий</w:t>
            </w:r>
          </w:p>
        </w:tc>
        <w:tc>
          <w:tcPr>
            <w:tcW w:w="131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4133D2" w:rsidRPr="00043193" w:rsidRDefault="004133D2" w:rsidP="004133D2">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w:t>
            </w:r>
          </w:p>
        </w:tc>
        <w:tc>
          <w:tcPr>
            <w:tcW w:w="350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4133D2" w:rsidRPr="00043193" w:rsidRDefault="00282168" w:rsidP="004133D2">
            <w:pPr>
              <w:spacing w:after="0" w:line="339" w:lineRule="atLeast"/>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в</w:t>
            </w:r>
            <w:r w:rsidR="004133D2" w:rsidRPr="00043193">
              <w:rPr>
                <w:rFonts w:ascii="Times New Roman" w:eastAsia="Times New Roman" w:hAnsi="Times New Roman" w:cs="Times New Roman"/>
                <w:color w:val="000000"/>
                <w:sz w:val="24"/>
                <w:szCs w:val="24"/>
                <w:bdr w:val="none" w:sz="0" w:space="0" w:color="auto" w:frame="1"/>
              </w:rPr>
              <w:t>икторина</w:t>
            </w:r>
          </w:p>
        </w:tc>
      </w:tr>
    </w:tbl>
    <w:p w:rsidR="00043193" w:rsidRPr="00043193" w:rsidRDefault="00043193" w:rsidP="008974EC">
      <w:pPr>
        <w:spacing w:after="0" w:line="339" w:lineRule="atLeast"/>
        <w:rPr>
          <w:rFonts w:ascii="Times New Roman" w:eastAsia="Times New Roman" w:hAnsi="Times New Roman" w:cs="Times New Roman"/>
          <w:sz w:val="24"/>
          <w:szCs w:val="24"/>
        </w:rPr>
      </w:pPr>
    </w:p>
    <w:p w:rsidR="008974EC" w:rsidRPr="00043193" w:rsidRDefault="008974EC" w:rsidP="00043193">
      <w:pPr>
        <w:spacing w:after="0" w:line="240" w:lineRule="auto"/>
        <w:ind w:firstLine="567"/>
        <w:rPr>
          <w:rFonts w:ascii="Times New Roman" w:eastAsia="Times New Roman" w:hAnsi="Times New Roman"/>
          <w:b/>
          <w:sz w:val="28"/>
          <w:szCs w:val="28"/>
        </w:rPr>
      </w:pPr>
      <w:r w:rsidRPr="00043193">
        <w:rPr>
          <w:rFonts w:ascii="Times New Roman" w:eastAsia="Times New Roman" w:hAnsi="Times New Roman" w:cs="Times New Roman"/>
          <w:color w:val="000000"/>
          <w:sz w:val="24"/>
          <w:szCs w:val="24"/>
          <w:bdr w:val="none" w:sz="0" w:space="0" w:color="auto" w:frame="1"/>
        </w:rPr>
        <w:t> </w:t>
      </w:r>
      <w:r w:rsidR="00043193" w:rsidRPr="008148C0">
        <w:rPr>
          <w:rFonts w:ascii="Times New Roman" w:hAnsi="Times New Roman"/>
          <w:b/>
          <w:sz w:val="28"/>
          <w:szCs w:val="28"/>
        </w:rPr>
        <w:t>5. Учебно-методическое</w:t>
      </w:r>
      <w:r w:rsidR="00043193">
        <w:rPr>
          <w:rFonts w:ascii="Times New Roman" w:eastAsia="Times New Roman" w:hAnsi="Times New Roman"/>
          <w:b/>
          <w:sz w:val="28"/>
          <w:szCs w:val="28"/>
        </w:rPr>
        <w:t xml:space="preserve"> обеспечение</w:t>
      </w:r>
    </w:p>
    <w:p w:rsidR="00043193" w:rsidRPr="00043193" w:rsidRDefault="008974EC"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bdr w:val="none" w:sz="0" w:space="0" w:color="auto" w:frame="1"/>
        </w:rPr>
        <w:t> </w:t>
      </w:r>
      <w:r w:rsidR="00043193" w:rsidRPr="00043193">
        <w:rPr>
          <w:rFonts w:ascii="Times New Roman" w:eastAsia="Times New Roman" w:hAnsi="Times New Roman" w:cs="Times New Roman"/>
          <w:color w:val="000000"/>
          <w:sz w:val="24"/>
          <w:szCs w:val="24"/>
        </w:rPr>
        <w:t>Алябьева Е. А. Нравственно-этические беседы и игры с дошкольниками. – М., 2016.</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lastRenderedPageBreak/>
        <w:t>Богоявленская Д. Б. Интеллектуальная активность как проблема творчества. Изд-во Ростов.ун-та, 2018</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Гринченко И.С. Игра в теории, обучении, воспитании и коррекционной работе.- М., 2019</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Герасименко Н. П. Помоги сам себе.-2018.</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Дереклеева, Н.И. Двигательные игры, тренинги и уроки здоровья: 1-5 классы. – М.: ВАКО, 2018 г. - / Мастерская учителя.</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Ковалько, В.И. Школа физкультминуток: Практические разработки физкультминуток, гимнастических комплексов, подвижных игр для младших школьников. – М.: ВАКО, 2017 г. – / Мастерская учителя.</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Климов Е.А. Как выбирать профессию? //Библиография.- М., 2018, №6</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Климов Е.А. Психология профессионального самоопределения. Ростов н/Д: Феникс, 2016</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Обухова «Новые 135 уроков здоровья, или школа докторов природы».-М., ВАКО 2017г.</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Пряжников Н.С. Профориентация в школе: игры, упражнения, опросники. - Москва: Вако. 2017.</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Сизанова А.И. и др. Безопасное и ответственное поведение: Цикл бесед, практических и тренинговых занятий с учащимися . Мн.: «Тесей», 2018.</w:t>
      </w:r>
    </w:p>
    <w:p w:rsidR="008974EC" w:rsidRPr="008974EC" w:rsidRDefault="008974EC" w:rsidP="008974EC">
      <w:pPr>
        <w:spacing w:after="0" w:line="339" w:lineRule="atLeast"/>
        <w:rPr>
          <w:rFonts w:ascii="Times New Roman" w:eastAsia="Times New Roman" w:hAnsi="Times New Roman" w:cs="Times New Roman"/>
          <w:sz w:val="23"/>
          <w:szCs w:val="23"/>
        </w:rPr>
      </w:pP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043193" w:rsidRDefault="008974EC" w:rsidP="00630E11">
      <w:pPr>
        <w:spacing w:after="0" w:line="339" w:lineRule="atLeast"/>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FD4899" w:rsidRPr="00043193" w:rsidRDefault="00FD4899" w:rsidP="008974EC">
      <w:pPr>
        <w:spacing w:after="0" w:line="339" w:lineRule="atLeast"/>
        <w:rPr>
          <w:rFonts w:ascii="Times New Roman" w:eastAsia="Times New Roman" w:hAnsi="Times New Roman" w:cs="Times New Roman"/>
          <w:szCs w:val="23"/>
        </w:rPr>
      </w:pPr>
    </w:p>
    <w:sectPr w:rsidR="00FD4899" w:rsidRPr="00043193" w:rsidSect="00536AA5">
      <w:footerReference w:type="default" r:id="rId9"/>
      <w:pgSz w:w="11906" w:h="16838"/>
      <w:pgMar w:top="709" w:right="850"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7CF" w:rsidRDefault="008C57CF" w:rsidP="00167FDE">
      <w:pPr>
        <w:spacing w:after="0" w:line="240" w:lineRule="auto"/>
      </w:pPr>
      <w:r>
        <w:separator/>
      </w:r>
    </w:p>
  </w:endnote>
  <w:endnote w:type="continuationSeparator" w:id="1">
    <w:p w:rsidR="008C57CF" w:rsidRDefault="008C57CF" w:rsidP="00167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671"/>
      <w:docPartObj>
        <w:docPartGallery w:val="Page Numbers (Bottom of Page)"/>
        <w:docPartUnique/>
      </w:docPartObj>
    </w:sdtPr>
    <w:sdtContent>
      <w:p w:rsidR="00282168" w:rsidRDefault="000C38D8">
        <w:pPr>
          <w:pStyle w:val="a9"/>
          <w:jc w:val="right"/>
        </w:pPr>
        <w:r>
          <w:fldChar w:fldCharType="begin"/>
        </w:r>
        <w:r w:rsidR="00282168">
          <w:instrText xml:space="preserve"> PAGE   \* MERGEFORMAT </w:instrText>
        </w:r>
        <w:r>
          <w:fldChar w:fldCharType="separate"/>
        </w:r>
        <w:r w:rsidR="005F7961">
          <w:rPr>
            <w:noProof/>
          </w:rPr>
          <w:t>5</w:t>
        </w:r>
        <w:r>
          <w:rPr>
            <w:noProof/>
          </w:rPr>
          <w:fldChar w:fldCharType="end"/>
        </w:r>
      </w:p>
    </w:sdtContent>
  </w:sdt>
  <w:p w:rsidR="00282168" w:rsidRDefault="0028216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7CF" w:rsidRDefault="008C57CF" w:rsidP="00167FDE">
      <w:pPr>
        <w:spacing w:after="0" w:line="240" w:lineRule="auto"/>
      </w:pPr>
      <w:r>
        <w:separator/>
      </w:r>
    </w:p>
  </w:footnote>
  <w:footnote w:type="continuationSeparator" w:id="1">
    <w:p w:rsidR="008C57CF" w:rsidRDefault="008C57CF" w:rsidP="00167F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852"/>
    <w:multiLevelType w:val="hybridMultilevel"/>
    <w:tmpl w:val="76FC0C6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1942740"/>
    <w:multiLevelType w:val="hybridMultilevel"/>
    <w:tmpl w:val="C78E16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B95402"/>
    <w:multiLevelType w:val="multilevel"/>
    <w:tmpl w:val="1E9ED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5902EA"/>
    <w:multiLevelType w:val="hybridMultilevel"/>
    <w:tmpl w:val="FE30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974EC"/>
    <w:rsid w:val="00043193"/>
    <w:rsid w:val="00094056"/>
    <w:rsid w:val="000C38D8"/>
    <w:rsid w:val="000F38DE"/>
    <w:rsid w:val="00140406"/>
    <w:rsid w:val="00141991"/>
    <w:rsid w:val="00167466"/>
    <w:rsid w:val="00167FDE"/>
    <w:rsid w:val="00190AF2"/>
    <w:rsid w:val="001F4E38"/>
    <w:rsid w:val="002010F5"/>
    <w:rsid w:val="0022454C"/>
    <w:rsid w:val="002357CF"/>
    <w:rsid w:val="00262BFE"/>
    <w:rsid w:val="002762B5"/>
    <w:rsid w:val="00282168"/>
    <w:rsid w:val="002959BB"/>
    <w:rsid w:val="002A73A5"/>
    <w:rsid w:val="002B63CD"/>
    <w:rsid w:val="002F60DD"/>
    <w:rsid w:val="00323729"/>
    <w:rsid w:val="00324DB9"/>
    <w:rsid w:val="00397102"/>
    <w:rsid w:val="003A6341"/>
    <w:rsid w:val="003D6150"/>
    <w:rsid w:val="004133D2"/>
    <w:rsid w:val="00421E9A"/>
    <w:rsid w:val="00522735"/>
    <w:rsid w:val="005335B6"/>
    <w:rsid w:val="00536AA5"/>
    <w:rsid w:val="005D0CF9"/>
    <w:rsid w:val="005F7961"/>
    <w:rsid w:val="00630E11"/>
    <w:rsid w:val="0066574E"/>
    <w:rsid w:val="006B0CC5"/>
    <w:rsid w:val="0074259B"/>
    <w:rsid w:val="007570B8"/>
    <w:rsid w:val="00797C8E"/>
    <w:rsid w:val="007C0AF7"/>
    <w:rsid w:val="007C6CA2"/>
    <w:rsid w:val="0088613F"/>
    <w:rsid w:val="008974EC"/>
    <w:rsid w:val="008C57CF"/>
    <w:rsid w:val="008F1E14"/>
    <w:rsid w:val="008F3F83"/>
    <w:rsid w:val="00927805"/>
    <w:rsid w:val="00986417"/>
    <w:rsid w:val="00997F2A"/>
    <w:rsid w:val="009C7E39"/>
    <w:rsid w:val="00A50E83"/>
    <w:rsid w:val="00A74FCD"/>
    <w:rsid w:val="00A95C41"/>
    <w:rsid w:val="00AC38D4"/>
    <w:rsid w:val="00B7682E"/>
    <w:rsid w:val="00BA01E2"/>
    <w:rsid w:val="00BA47B7"/>
    <w:rsid w:val="00BE178A"/>
    <w:rsid w:val="00BE70BC"/>
    <w:rsid w:val="00C525F9"/>
    <w:rsid w:val="00C746A0"/>
    <w:rsid w:val="00C75851"/>
    <w:rsid w:val="00CA6F23"/>
    <w:rsid w:val="00CF2E50"/>
    <w:rsid w:val="00D00A6B"/>
    <w:rsid w:val="00D02FBA"/>
    <w:rsid w:val="00D6194C"/>
    <w:rsid w:val="00D83DC4"/>
    <w:rsid w:val="00DD2A27"/>
    <w:rsid w:val="00E45D58"/>
    <w:rsid w:val="00E82D1A"/>
    <w:rsid w:val="00EC4F0C"/>
    <w:rsid w:val="00EC5B2C"/>
    <w:rsid w:val="00F53459"/>
    <w:rsid w:val="00FD4899"/>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FBA"/>
  </w:style>
  <w:style w:type="paragraph" w:styleId="1">
    <w:name w:val="heading 1"/>
    <w:basedOn w:val="a"/>
    <w:next w:val="a"/>
    <w:link w:val="10"/>
    <w:uiPriority w:val="9"/>
    <w:qFormat/>
    <w:rsid w:val="009864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864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 w:type="character" w:customStyle="1" w:styleId="10">
    <w:name w:val="Заголовок 1 Знак"/>
    <w:basedOn w:val="a0"/>
    <w:link w:val="1"/>
    <w:uiPriority w:val="9"/>
    <w:rsid w:val="00986417"/>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986417"/>
    <w:rPr>
      <w:rFonts w:asciiTheme="majorHAnsi" w:eastAsiaTheme="majorEastAsia" w:hAnsiTheme="majorHAnsi" w:cstheme="majorBidi"/>
      <w:color w:val="243F60" w:themeColor="accent1" w:themeShade="7F"/>
      <w:sz w:val="24"/>
      <w:szCs w:val="24"/>
    </w:rPr>
  </w:style>
  <w:style w:type="table" w:styleId="ad">
    <w:name w:val="Table Grid"/>
    <w:basedOn w:val="a1"/>
    <w:uiPriority w:val="59"/>
    <w:rsid w:val="00282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1579267">
      <w:bodyDiv w:val="1"/>
      <w:marLeft w:val="0"/>
      <w:marRight w:val="0"/>
      <w:marTop w:val="0"/>
      <w:marBottom w:val="0"/>
      <w:divBdr>
        <w:top w:val="none" w:sz="0" w:space="0" w:color="auto"/>
        <w:left w:val="none" w:sz="0" w:space="0" w:color="auto"/>
        <w:bottom w:val="none" w:sz="0" w:space="0" w:color="auto"/>
        <w:right w:val="none" w:sz="0" w:space="0" w:color="auto"/>
      </w:divBdr>
    </w:div>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4E3B-571E-4C6B-A6E2-9CB205C5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4908</Words>
  <Characters>27981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АЛЛА</cp:lastModifiedBy>
  <cp:revision>32</cp:revision>
  <cp:lastPrinted>2021-06-23T02:00:00Z</cp:lastPrinted>
  <dcterms:created xsi:type="dcterms:W3CDTF">2021-06-23T01:16:00Z</dcterms:created>
  <dcterms:modified xsi:type="dcterms:W3CDTF">2024-11-29T17:38:00Z</dcterms:modified>
</cp:coreProperties>
</file>